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481" w:rsidRDefault="00F55FC5">
      <w:pPr>
        <w:pStyle w:val="a4"/>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t>附件1</w:t>
      </w:r>
    </w:p>
    <w:p w:rsidR="00DF0481" w:rsidRDefault="00F55FC5" w:rsidP="00567317">
      <w:r>
        <w:rPr>
          <w:rFonts w:hint="eastAsia"/>
        </w:rPr>
        <w:t>2023年度部门整体支出绩效评价基础</w:t>
      </w:r>
    </w:p>
    <w:p w:rsidR="00DF0481" w:rsidRDefault="00F55FC5" w:rsidP="00567317">
      <w:r>
        <w:rPr>
          <w:rFonts w:hint="eastAsia"/>
        </w:rPr>
        <w:t>数据表</w:t>
      </w:r>
    </w:p>
    <w:p w:rsidR="00DF0481" w:rsidRDefault="00DF0481" w:rsidP="00567317"/>
    <w:tbl>
      <w:tblPr>
        <w:tblStyle w:val="TableNormal"/>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71"/>
        <w:gridCol w:w="1158"/>
        <w:gridCol w:w="958"/>
        <w:gridCol w:w="960"/>
        <w:gridCol w:w="1079"/>
        <w:gridCol w:w="1039"/>
        <w:gridCol w:w="944"/>
      </w:tblGrid>
      <w:tr w:rsidR="00DF0481">
        <w:trPr>
          <w:trHeight w:val="354"/>
        </w:trPr>
        <w:tc>
          <w:tcPr>
            <w:tcW w:w="3271" w:type="dxa"/>
            <w:vMerge w:val="restart"/>
            <w:tcBorders>
              <w:bottom w:val="nil"/>
            </w:tcBorders>
            <w:vAlign w:val="center"/>
          </w:tcPr>
          <w:p w:rsidR="00DF0481" w:rsidRDefault="00F55FC5" w:rsidP="00567317">
            <w:r>
              <w:rPr>
                <w:rFonts w:hint="eastAsia"/>
              </w:rPr>
              <w:t>财政供养人员情况(人)</w:t>
            </w:r>
          </w:p>
        </w:tc>
        <w:tc>
          <w:tcPr>
            <w:tcW w:w="2116" w:type="dxa"/>
            <w:gridSpan w:val="2"/>
            <w:vAlign w:val="center"/>
          </w:tcPr>
          <w:p w:rsidR="00DF0481" w:rsidRDefault="00F55FC5" w:rsidP="00567317">
            <w:r>
              <w:rPr>
                <w:rFonts w:hint="eastAsia"/>
              </w:rPr>
              <w:t>编制数</w:t>
            </w:r>
          </w:p>
        </w:tc>
        <w:tc>
          <w:tcPr>
            <w:tcW w:w="2039" w:type="dxa"/>
            <w:gridSpan w:val="2"/>
            <w:vAlign w:val="center"/>
          </w:tcPr>
          <w:p w:rsidR="00DF0481" w:rsidRDefault="00F55FC5" w:rsidP="00567317">
            <w:r>
              <w:rPr>
                <w:rFonts w:hint="eastAsia"/>
              </w:rPr>
              <w:t>2023年实际在职</w:t>
            </w:r>
          </w:p>
          <w:p w:rsidR="00DF0481" w:rsidRDefault="00F55FC5" w:rsidP="00567317">
            <w:r>
              <w:rPr>
                <w:rFonts w:hint="eastAsia"/>
              </w:rPr>
              <w:t>人数</w:t>
            </w:r>
          </w:p>
        </w:tc>
        <w:tc>
          <w:tcPr>
            <w:tcW w:w="1983" w:type="dxa"/>
            <w:gridSpan w:val="2"/>
            <w:vAlign w:val="center"/>
          </w:tcPr>
          <w:p w:rsidR="00DF0481" w:rsidRDefault="00F55FC5" w:rsidP="00567317">
            <w:r>
              <w:rPr>
                <w:rFonts w:hint="eastAsia"/>
              </w:rPr>
              <w:t>控制率</w:t>
            </w:r>
          </w:p>
        </w:tc>
      </w:tr>
      <w:tr w:rsidR="00DF0481">
        <w:trPr>
          <w:trHeight w:val="350"/>
        </w:trPr>
        <w:tc>
          <w:tcPr>
            <w:tcW w:w="3271" w:type="dxa"/>
            <w:vMerge/>
            <w:tcBorders>
              <w:top w:val="nil"/>
            </w:tcBorders>
            <w:vAlign w:val="center"/>
          </w:tcPr>
          <w:p w:rsidR="00DF0481" w:rsidRDefault="00DF0481" w:rsidP="00567317"/>
        </w:tc>
        <w:tc>
          <w:tcPr>
            <w:tcW w:w="2116" w:type="dxa"/>
            <w:gridSpan w:val="2"/>
            <w:vAlign w:val="center"/>
          </w:tcPr>
          <w:p w:rsidR="00DF0481" w:rsidRDefault="00744BD5" w:rsidP="00567317">
            <w:r>
              <w:rPr>
                <w:rFonts w:hint="eastAsia"/>
              </w:rPr>
              <w:t>1</w:t>
            </w:r>
          </w:p>
        </w:tc>
        <w:tc>
          <w:tcPr>
            <w:tcW w:w="2039" w:type="dxa"/>
            <w:gridSpan w:val="2"/>
            <w:vAlign w:val="center"/>
          </w:tcPr>
          <w:p w:rsidR="00DF0481" w:rsidRDefault="00744BD5" w:rsidP="00567317">
            <w:r>
              <w:rPr>
                <w:rFonts w:hint="eastAsia"/>
              </w:rPr>
              <w:t>1</w:t>
            </w:r>
          </w:p>
        </w:tc>
        <w:tc>
          <w:tcPr>
            <w:tcW w:w="1983" w:type="dxa"/>
            <w:gridSpan w:val="2"/>
            <w:vAlign w:val="center"/>
          </w:tcPr>
          <w:p w:rsidR="00DF0481" w:rsidRDefault="00DF0481" w:rsidP="00567317"/>
        </w:tc>
      </w:tr>
      <w:tr w:rsidR="00DF0481">
        <w:trPr>
          <w:trHeight w:val="359"/>
        </w:trPr>
        <w:tc>
          <w:tcPr>
            <w:tcW w:w="3271" w:type="dxa"/>
            <w:vAlign w:val="center"/>
          </w:tcPr>
          <w:p w:rsidR="00DF0481" w:rsidRDefault="00F55FC5" w:rsidP="00567317">
            <w:r>
              <w:rPr>
                <w:rFonts w:hint="eastAsia"/>
              </w:rPr>
              <w:t>经费控制情况(万元)</w:t>
            </w:r>
          </w:p>
        </w:tc>
        <w:tc>
          <w:tcPr>
            <w:tcW w:w="2116" w:type="dxa"/>
            <w:gridSpan w:val="2"/>
            <w:vAlign w:val="center"/>
          </w:tcPr>
          <w:p w:rsidR="00DF0481" w:rsidRDefault="00F55FC5" w:rsidP="00567317">
            <w:r>
              <w:rPr>
                <w:rFonts w:hint="eastAsia"/>
              </w:rPr>
              <w:t>2022年决算数</w:t>
            </w:r>
          </w:p>
        </w:tc>
        <w:tc>
          <w:tcPr>
            <w:tcW w:w="2039" w:type="dxa"/>
            <w:gridSpan w:val="2"/>
            <w:vAlign w:val="center"/>
          </w:tcPr>
          <w:p w:rsidR="00DF0481" w:rsidRDefault="00F55FC5" w:rsidP="00567317">
            <w:r>
              <w:rPr>
                <w:rFonts w:hint="eastAsia"/>
              </w:rPr>
              <w:t>2023年预算数</w:t>
            </w:r>
          </w:p>
        </w:tc>
        <w:tc>
          <w:tcPr>
            <w:tcW w:w="1983" w:type="dxa"/>
            <w:gridSpan w:val="2"/>
            <w:vAlign w:val="center"/>
          </w:tcPr>
          <w:p w:rsidR="00DF0481" w:rsidRDefault="00F55FC5" w:rsidP="00567317">
            <w:r>
              <w:rPr>
                <w:rFonts w:hint="eastAsia"/>
              </w:rPr>
              <w:t>2023年决算数</w:t>
            </w:r>
          </w:p>
        </w:tc>
      </w:tr>
      <w:tr w:rsidR="00DF0481">
        <w:trPr>
          <w:trHeight w:val="369"/>
        </w:trPr>
        <w:tc>
          <w:tcPr>
            <w:tcW w:w="3271" w:type="dxa"/>
            <w:vAlign w:val="center"/>
          </w:tcPr>
          <w:p w:rsidR="00DF0481" w:rsidRDefault="00F55FC5" w:rsidP="00567317">
            <w:r>
              <w:t>“</w:t>
            </w:r>
            <w:r>
              <w:rPr>
                <w:rFonts w:hint="eastAsia"/>
              </w:rPr>
              <w:t>三公</w:t>
            </w:r>
            <w:r>
              <w:t>”</w:t>
            </w:r>
            <w:r>
              <w:rPr>
                <w:rFonts w:hint="eastAsia"/>
              </w:rPr>
              <w:t>经费</w:t>
            </w:r>
          </w:p>
        </w:tc>
        <w:tc>
          <w:tcPr>
            <w:tcW w:w="2116" w:type="dxa"/>
            <w:gridSpan w:val="2"/>
            <w:vAlign w:val="center"/>
          </w:tcPr>
          <w:p w:rsidR="00DF0481" w:rsidRDefault="00305569" w:rsidP="00567317">
            <w:r>
              <w:rPr>
                <w:rFonts w:hint="eastAsia"/>
              </w:rPr>
              <w:t>0</w:t>
            </w:r>
          </w:p>
        </w:tc>
        <w:tc>
          <w:tcPr>
            <w:tcW w:w="2039" w:type="dxa"/>
            <w:gridSpan w:val="2"/>
            <w:vAlign w:val="center"/>
          </w:tcPr>
          <w:p w:rsidR="00DF0481" w:rsidRDefault="00305569" w:rsidP="00567317">
            <w:r>
              <w:rPr>
                <w:rFonts w:hint="eastAsia"/>
              </w:rPr>
              <w:t>0</w:t>
            </w:r>
          </w:p>
        </w:tc>
        <w:tc>
          <w:tcPr>
            <w:tcW w:w="1983" w:type="dxa"/>
            <w:gridSpan w:val="2"/>
            <w:vAlign w:val="center"/>
          </w:tcPr>
          <w:p w:rsidR="00DF0481" w:rsidRDefault="00305569" w:rsidP="00567317">
            <w:r>
              <w:rPr>
                <w:rFonts w:hint="eastAsia"/>
              </w:rPr>
              <w:t>0</w:t>
            </w:r>
          </w:p>
        </w:tc>
      </w:tr>
      <w:tr w:rsidR="00DF0481">
        <w:trPr>
          <w:trHeight w:val="350"/>
        </w:trPr>
        <w:tc>
          <w:tcPr>
            <w:tcW w:w="3271" w:type="dxa"/>
            <w:vAlign w:val="center"/>
          </w:tcPr>
          <w:p w:rsidR="00DF0481" w:rsidRDefault="00F55FC5" w:rsidP="00567317">
            <w:r>
              <w:rPr>
                <w:rFonts w:hint="eastAsia"/>
              </w:rPr>
              <w:t>1、公务用车购置和维护经费</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70"/>
        </w:trPr>
        <w:tc>
          <w:tcPr>
            <w:tcW w:w="3271" w:type="dxa"/>
            <w:vAlign w:val="center"/>
          </w:tcPr>
          <w:p w:rsidR="00DF0481" w:rsidRDefault="00F55FC5" w:rsidP="00567317">
            <w:r>
              <w:rPr>
                <w:rFonts w:hint="eastAsia"/>
              </w:rPr>
              <w:t>其中：公车购置</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50"/>
        </w:trPr>
        <w:tc>
          <w:tcPr>
            <w:tcW w:w="3271" w:type="dxa"/>
            <w:vAlign w:val="center"/>
          </w:tcPr>
          <w:p w:rsidR="00DF0481" w:rsidRDefault="00F55FC5" w:rsidP="00567317">
            <w:r>
              <w:rPr>
                <w:rFonts w:hint="eastAsia"/>
              </w:rPr>
              <w:t xml:space="preserve">     公车运行维护</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69"/>
        </w:trPr>
        <w:tc>
          <w:tcPr>
            <w:tcW w:w="3271" w:type="dxa"/>
            <w:vAlign w:val="center"/>
          </w:tcPr>
          <w:p w:rsidR="00DF0481" w:rsidRDefault="00F55FC5" w:rsidP="00567317">
            <w:r>
              <w:rPr>
                <w:rFonts w:hint="eastAsia"/>
              </w:rPr>
              <w:t>2、出国经费</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40"/>
        </w:trPr>
        <w:tc>
          <w:tcPr>
            <w:tcW w:w="3271" w:type="dxa"/>
            <w:vAlign w:val="center"/>
          </w:tcPr>
          <w:p w:rsidR="00DF0481" w:rsidRDefault="00F55FC5" w:rsidP="00567317">
            <w:r>
              <w:rPr>
                <w:rFonts w:hint="eastAsia"/>
              </w:rPr>
              <w:t>3、公务接待</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50"/>
        </w:trPr>
        <w:tc>
          <w:tcPr>
            <w:tcW w:w="3271" w:type="dxa"/>
            <w:vAlign w:val="center"/>
          </w:tcPr>
          <w:p w:rsidR="00DF0481" w:rsidRDefault="00F55FC5" w:rsidP="00567317">
            <w:r>
              <w:rPr>
                <w:rFonts w:hint="eastAsia"/>
              </w:rPr>
              <w:t>项目支出：</w:t>
            </w:r>
          </w:p>
        </w:tc>
        <w:tc>
          <w:tcPr>
            <w:tcW w:w="2116" w:type="dxa"/>
            <w:gridSpan w:val="2"/>
            <w:vAlign w:val="center"/>
          </w:tcPr>
          <w:p w:rsidR="00DF0481" w:rsidRDefault="00305569" w:rsidP="00567317">
            <w:r>
              <w:rPr>
                <w:rFonts w:hint="eastAsia"/>
              </w:rPr>
              <w:t>6</w:t>
            </w:r>
          </w:p>
        </w:tc>
        <w:tc>
          <w:tcPr>
            <w:tcW w:w="2039" w:type="dxa"/>
            <w:gridSpan w:val="2"/>
            <w:vAlign w:val="center"/>
          </w:tcPr>
          <w:p w:rsidR="00DF0481" w:rsidRDefault="00305569" w:rsidP="00567317">
            <w:r>
              <w:rPr>
                <w:rFonts w:hint="eastAsia"/>
              </w:rPr>
              <w:t>6</w:t>
            </w:r>
          </w:p>
        </w:tc>
        <w:tc>
          <w:tcPr>
            <w:tcW w:w="1983" w:type="dxa"/>
            <w:gridSpan w:val="2"/>
            <w:vAlign w:val="center"/>
          </w:tcPr>
          <w:p w:rsidR="00DF0481" w:rsidRDefault="00305569" w:rsidP="00567317">
            <w:r>
              <w:rPr>
                <w:rFonts w:hint="eastAsia"/>
              </w:rPr>
              <w:t>6</w:t>
            </w:r>
          </w:p>
        </w:tc>
      </w:tr>
      <w:tr w:rsidR="00DF0481">
        <w:trPr>
          <w:trHeight w:val="359"/>
        </w:trPr>
        <w:tc>
          <w:tcPr>
            <w:tcW w:w="3271" w:type="dxa"/>
            <w:vAlign w:val="center"/>
          </w:tcPr>
          <w:p w:rsidR="00DF0481" w:rsidRDefault="00F55FC5" w:rsidP="00567317">
            <w:r>
              <w:rPr>
                <w:rFonts w:hint="eastAsia"/>
              </w:rPr>
              <w:t>1、业务工作经费</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59"/>
        </w:trPr>
        <w:tc>
          <w:tcPr>
            <w:tcW w:w="3271" w:type="dxa"/>
            <w:vAlign w:val="center"/>
          </w:tcPr>
          <w:p w:rsidR="00DF0481" w:rsidRDefault="00F55FC5" w:rsidP="00567317">
            <w:r>
              <w:rPr>
                <w:rFonts w:hint="eastAsia"/>
              </w:rPr>
              <w:t>2、运行维护经费</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59"/>
        </w:trPr>
        <w:tc>
          <w:tcPr>
            <w:tcW w:w="3271" w:type="dxa"/>
            <w:vAlign w:val="center"/>
          </w:tcPr>
          <w:p w:rsidR="00DF0481" w:rsidRDefault="00F55FC5" w:rsidP="00567317">
            <w:r>
              <w:rPr>
                <w:rFonts w:hint="eastAsia"/>
              </w:rPr>
              <w:t>3、县级专项资金</w:t>
            </w:r>
          </w:p>
          <w:p w:rsidR="00DF0481" w:rsidRDefault="00F55FC5" w:rsidP="00567317">
            <w:r>
              <w:rPr>
                <w:rFonts w:hint="eastAsia"/>
              </w:rPr>
              <w:t>(一个专项一行)</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50"/>
        </w:trPr>
        <w:tc>
          <w:tcPr>
            <w:tcW w:w="3271" w:type="dxa"/>
            <w:vAlign w:val="center"/>
          </w:tcPr>
          <w:p w:rsidR="00DF0481" w:rsidRDefault="00F55FC5" w:rsidP="00567317">
            <w:r>
              <w:rPr>
                <w:rFonts w:hint="eastAsia"/>
              </w:rPr>
              <w:t>公用经费</w:t>
            </w:r>
          </w:p>
        </w:tc>
        <w:tc>
          <w:tcPr>
            <w:tcW w:w="2116" w:type="dxa"/>
            <w:gridSpan w:val="2"/>
            <w:vAlign w:val="center"/>
          </w:tcPr>
          <w:p w:rsidR="00DF0481" w:rsidRDefault="00305569" w:rsidP="00567317">
            <w:r>
              <w:rPr>
                <w:rFonts w:hint="eastAsia"/>
              </w:rPr>
              <w:t>1.2</w:t>
            </w:r>
          </w:p>
        </w:tc>
        <w:tc>
          <w:tcPr>
            <w:tcW w:w="2039" w:type="dxa"/>
            <w:gridSpan w:val="2"/>
            <w:vAlign w:val="center"/>
          </w:tcPr>
          <w:p w:rsidR="00DF0481" w:rsidRDefault="00305569" w:rsidP="00567317">
            <w:r>
              <w:rPr>
                <w:rFonts w:hint="eastAsia"/>
              </w:rPr>
              <w:t>1.2</w:t>
            </w:r>
          </w:p>
        </w:tc>
        <w:tc>
          <w:tcPr>
            <w:tcW w:w="1983" w:type="dxa"/>
            <w:gridSpan w:val="2"/>
            <w:vAlign w:val="center"/>
          </w:tcPr>
          <w:p w:rsidR="00DF0481" w:rsidRDefault="00305569" w:rsidP="00567317">
            <w:r>
              <w:rPr>
                <w:rFonts w:hint="eastAsia"/>
              </w:rPr>
              <w:t>1.2</w:t>
            </w:r>
          </w:p>
        </w:tc>
      </w:tr>
      <w:tr w:rsidR="00DF0481">
        <w:trPr>
          <w:trHeight w:val="350"/>
        </w:trPr>
        <w:tc>
          <w:tcPr>
            <w:tcW w:w="3271" w:type="dxa"/>
            <w:vAlign w:val="center"/>
          </w:tcPr>
          <w:p w:rsidR="00DF0481" w:rsidRDefault="00F55FC5" w:rsidP="00567317">
            <w:r>
              <w:rPr>
                <w:rFonts w:hint="eastAsia"/>
              </w:rPr>
              <w:t>其中：办公经费</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60"/>
        </w:trPr>
        <w:tc>
          <w:tcPr>
            <w:tcW w:w="3271" w:type="dxa"/>
            <w:vAlign w:val="center"/>
          </w:tcPr>
          <w:p w:rsidR="00DF0481" w:rsidRDefault="00F55FC5" w:rsidP="00567317">
            <w:r>
              <w:rPr>
                <w:rFonts w:hint="eastAsia"/>
              </w:rPr>
              <w:t xml:space="preserve">   水费、电费、差旅费</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50"/>
        </w:trPr>
        <w:tc>
          <w:tcPr>
            <w:tcW w:w="3271" w:type="dxa"/>
            <w:vAlign w:val="center"/>
          </w:tcPr>
          <w:p w:rsidR="00DF0481" w:rsidRDefault="00F55FC5" w:rsidP="00567317">
            <w:r>
              <w:rPr>
                <w:rFonts w:hint="eastAsia"/>
              </w:rPr>
              <w:t>会议费、培训费</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50"/>
        </w:trPr>
        <w:tc>
          <w:tcPr>
            <w:tcW w:w="3271" w:type="dxa"/>
            <w:vAlign w:val="center"/>
          </w:tcPr>
          <w:p w:rsidR="00DF0481" w:rsidRDefault="00F55FC5" w:rsidP="00567317">
            <w:r>
              <w:rPr>
                <w:rFonts w:hint="eastAsia"/>
              </w:rPr>
              <w:t>政府采购金额</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369"/>
        </w:trPr>
        <w:tc>
          <w:tcPr>
            <w:tcW w:w="3271" w:type="dxa"/>
            <w:vAlign w:val="center"/>
          </w:tcPr>
          <w:p w:rsidR="00DF0481" w:rsidRDefault="00F55FC5" w:rsidP="00567317">
            <w:r>
              <w:rPr>
                <w:rFonts w:hint="eastAsia"/>
              </w:rPr>
              <w:t>部门基本支出预算调整</w:t>
            </w:r>
          </w:p>
        </w:tc>
        <w:tc>
          <w:tcPr>
            <w:tcW w:w="2116" w:type="dxa"/>
            <w:gridSpan w:val="2"/>
            <w:vAlign w:val="center"/>
          </w:tcPr>
          <w:p w:rsidR="00DF0481" w:rsidRDefault="00DF0481" w:rsidP="00567317"/>
        </w:tc>
        <w:tc>
          <w:tcPr>
            <w:tcW w:w="2039" w:type="dxa"/>
            <w:gridSpan w:val="2"/>
            <w:vAlign w:val="center"/>
          </w:tcPr>
          <w:p w:rsidR="00DF0481" w:rsidRDefault="00DF0481" w:rsidP="00567317"/>
        </w:tc>
        <w:tc>
          <w:tcPr>
            <w:tcW w:w="1983" w:type="dxa"/>
            <w:gridSpan w:val="2"/>
            <w:vAlign w:val="center"/>
          </w:tcPr>
          <w:p w:rsidR="00DF0481" w:rsidRDefault="00DF0481" w:rsidP="00567317"/>
        </w:tc>
      </w:tr>
      <w:tr w:rsidR="00DF0481">
        <w:trPr>
          <w:trHeight w:val="1069"/>
        </w:trPr>
        <w:tc>
          <w:tcPr>
            <w:tcW w:w="3271" w:type="dxa"/>
            <w:vMerge w:val="restart"/>
            <w:tcBorders>
              <w:bottom w:val="nil"/>
            </w:tcBorders>
            <w:vAlign w:val="center"/>
          </w:tcPr>
          <w:p w:rsidR="00DF0481" w:rsidRDefault="00DF0481" w:rsidP="00567317"/>
          <w:p w:rsidR="00DF0481" w:rsidRDefault="00F55FC5" w:rsidP="00567317">
            <w:r>
              <w:rPr>
                <w:rFonts w:hint="eastAsia"/>
              </w:rPr>
              <w:t>楼堂馆所控制情况</w:t>
            </w:r>
          </w:p>
          <w:p w:rsidR="00DF0481" w:rsidRDefault="00F55FC5" w:rsidP="00567317">
            <w:r>
              <w:rPr>
                <w:rFonts w:hint="eastAsia"/>
              </w:rPr>
              <w:t>(2023年完工项目)</w:t>
            </w:r>
          </w:p>
        </w:tc>
        <w:tc>
          <w:tcPr>
            <w:tcW w:w="1158" w:type="dxa"/>
            <w:vAlign w:val="center"/>
          </w:tcPr>
          <w:p w:rsidR="00DF0481" w:rsidRDefault="00F55FC5" w:rsidP="00567317">
            <w:r>
              <w:rPr>
                <w:rFonts w:hint="eastAsia"/>
              </w:rPr>
              <w:t>批复规模 (m</w:t>
            </w:r>
            <w:r>
              <w:rPr>
                <w:rFonts w:ascii="宋体" w:eastAsia="宋体" w:hint="eastAsia"/>
              </w:rPr>
              <w:t>²</w:t>
            </w:r>
            <w:r>
              <w:rPr>
                <w:rFonts w:hint="eastAsia"/>
              </w:rPr>
              <w:t>)</w:t>
            </w:r>
          </w:p>
        </w:tc>
        <w:tc>
          <w:tcPr>
            <w:tcW w:w="958" w:type="dxa"/>
            <w:vAlign w:val="center"/>
          </w:tcPr>
          <w:p w:rsidR="00DF0481" w:rsidRDefault="00F55FC5" w:rsidP="00567317">
            <w:r>
              <w:rPr>
                <w:rFonts w:hint="eastAsia"/>
              </w:rPr>
              <w:t>实际规模(m</w:t>
            </w:r>
            <w:r>
              <w:rPr>
                <w:rFonts w:ascii="宋体" w:eastAsia="宋体" w:hint="eastAsia"/>
              </w:rPr>
              <w:t>²</w:t>
            </w:r>
            <w:r>
              <w:rPr>
                <w:rFonts w:hint="eastAsia"/>
              </w:rPr>
              <w:t>)</w:t>
            </w:r>
          </w:p>
        </w:tc>
        <w:tc>
          <w:tcPr>
            <w:tcW w:w="960" w:type="dxa"/>
            <w:vAlign w:val="center"/>
          </w:tcPr>
          <w:p w:rsidR="00DF0481" w:rsidRDefault="00F55FC5" w:rsidP="00567317">
            <w:r>
              <w:rPr>
                <w:rFonts w:hint="eastAsia"/>
              </w:rPr>
              <w:t>规模控制率</w:t>
            </w:r>
          </w:p>
        </w:tc>
        <w:tc>
          <w:tcPr>
            <w:tcW w:w="1079" w:type="dxa"/>
            <w:vAlign w:val="center"/>
          </w:tcPr>
          <w:p w:rsidR="00DF0481" w:rsidRDefault="00F55FC5" w:rsidP="00567317">
            <w:r>
              <w:rPr>
                <w:rFonts w:hint="eastAsia"/>
              </w:rPr>
              <w:t>预算投资</w:t>
            </w:r>
          </w:p>
          <w:p w:rsidR="00DF0481" w:rsidRDefault="00F55FC5" w:rsidP="00567317">
            <w:r>
              <w:rPr>
                <w:rFonts w:hint="eastAsia"/>
              </w:rPr>
              <w:t>(万元)</w:t>
            </w:r>
          </w:p>
        </w:tc>
        <w:tc>
          <w:tcPr>
            <w:tcW w:w="1039" w:type="dxa"/>
            <w:vAlign w:val="center"/>
          </w:tcPr>
          <w:p w:rsidR="00DF0481" w:rsidRDefault="00F55FC5" w:rsidP="00567317">
            <w:r>
              <w:rPr>
                <w:rFonts w:hint="eastAsia"/>
              </w:rPr>
              <w:t>实际投资 (万元)</w:t>
            </w:r>
          </w:p>
        </w:tc>
        <w:tc>
          <w:tcPr>
            <w:tcW w:w="944" w:type="dxa"/>
            <w:vAlign w:val="center"/>
          </w:tcPr>
          <w:p w:rsidR="00DF0481" w:rsidRDefault="00F55FC5" w:rsidP="00567317">
            <w:r>
              <w:rPr>
                <w:rFonts w:hint="eastAsia"/>
              </w:rPr>
              <w:t>投资概算控制率</w:t>
            </w:r>
          </w:p>
        </w:tc>
      </w:tr>
      <w:tr w:rsidR="00DF0481">
        <w:trPr>
          <w:trHeight w:val="350"/>
        </w:trPr>
        <w:tc>
          <w:tcPr>
            <w:tcW w:w="3271" w:type="dxa"/>
            <w:vMerge/>
            <w:tcBorders>
              <w:top w:val="nil"/>
            </w:tcBorders>
            <w:vAlign w:val="center"/>
          </w:tcPr>
          <w:p w:rsidR="00DF0481" w:rsidRDefault="00DF0481" w:rsidP="00567317"/>
        </w:tc>
        <w:tc>
          <w:tcPr>
            <w:tcW w:w="1158" w:type="dxa"/>
            <w:vAlign w:val="center"/>
          </w:tcPr>
          <w:p w:rsidR="00DF0481" w:rsidRDefault="00DF0481" w:rsidP="00567317"/>
        </w:tc>
        <w:tc>
          <w:tcPr>
            <w:tcW w:w="958" w:type="dxa"/>
            <w:vAlign w:val="center"/>
          </w:tcPr>
          <w:p w:rsidR="00DF0481" w:rsidRDefault="00DF0481" w:rsidP="00567317"/>
        </w:tc>
        <w:tc>
          <w:tcPr>
            <w:tcW w:w="960" w:type="dxa"/>
            <w:vAlign w:val="center"/>
          </w:tcPr>
          <w:p w:rsidR="00DF0481" w:rsidRDefault="00DF0481" w:rsidP="00567317"/>
        </w:tc>
        <w:tc>
          <w:tcPr>
            <w:tcW w:w="1079" w:type="dxa"/>
            <w:vAlign w:val="center"/>
          </w:tcPr>
          <w:p w:rsidR="00DF0481" w:rsidRDefault="00DF0481" w:rsidP="00567317"/>
        </w:tc>
        <w:tc>
          <w:tcPr>
            <w:tcW w:w="1039" w:type="dxa"/>
            <w:vAlign w:val="center"/>
          </w:tcPr>
          <w:p w:rsidR="00DF0481" w:rsidRDefault="00DF0481" w:rsidP="00567317"/>
        </w:tc>
        <w:tc>
          <w:tcPr>
            <w:tcW w:w="944" w:type="dxa"/>
            <w:vAlign w:val="center"/>
          </w:tcPr>
          <w:p w:rsidR="00DF0481" w:rsidRDefault="00DF0481" w:rsidP="00567317"/>
        </w:tc>
      </w:tr>
      <w:tr w:rsidR="00DF0481">
        <w:trPr>
          <w:trHeight w:val="345"/>
        </w:trPr>
        <w:tc>
          <w:tcPr>
            <w:tcW w:w="3271" w:type="dxa"/>
            <w:vAlign w:val="center"/>
          </w:tcPr>
          <w:p w:rsidR="00DF0481" w:rsidRDefault="00F55FC5" w:rsidP="00567317">
            <w:r>
              <w:t>厉行节约保障措施</w:t>
            </w:r>
          </w:p>
        </w:tc>
        <w:tc>
          <w:tcPr>
            <w:tcW w:w="6138" w:type="dxa"/>
            <w:gridSpan w:val="6"/>
            <w:vAlign w:val="center"/>
          </w:tcPr>
          <w:p w:rsidR="00DF0481" w:rsidRDefault="00DF0481" w:rsidP="00567317"/>
        </w:tc>
      </w:tr>
    </w:tbl>
    <w:p w:rsidR="00DF0481" w:rsidRDefault="00F55FC5" w:rsidP="00567317">
      <w:r>
        <w:rPr>
          <w:rFonts w:hint="eastAsia"/>
        </w:rPr>
        <w:t>说明：“项目支出”需要填报基本支出以外的所有项目支出情况，“公用经费”填报基本支出中的一般商品和服务支出。</w:t>
      </w:r>
    </w:p>
    <w:p w:rsidR="00DF0481" w:rsidRDefault="00F55FC5" w:rsidP="00567317">
      <w:r>
        <w:t xml:space="preserve">填表人： </w:t>
      </w:r>
      <w:r w:rsidR="00D62CE9">
        <w:rPr>
          <w:rFonts w:hint="eastAsia"/>
        </w:rPr>
        <w:t>黄如贵</w:t>
      </w:r>
      <w:r w:rsidR="00D62CE9">
        <w:t xml:space="preserve">   </w:t>
      </w:r>
      <w:r>
        <w:t>填报日期：</w:t>
      </w:r>
      <w:r w:rsidR="00D62CE9">
        <w:rPr>
          <w:rFonts w:hint="eastAsia"/>
        </w:rPr>
        <w:t>2024.10.10</w:t>
      </w:r>
      <w:r w:rsidR="00D62CE9">
        <w:t xml:space="preserve">   </w:t>
      </w:r>
      <w:r>
        <w:t>联系电话：</w:t>
      </w:r>
      <w:r w:rsidR="00D62CE9">
        <w:rPr>
          <w:rFonts w:hint="eastAsia"/>
        </w:rPr>
        <w:t>15073064011</w:t>
      </w:r>
      <w:r w:rsidR="00D62CE9">
        <w:t xml:space="preserve"> </w:t>
      </w:r>
      <w:r>
        <w:t xml:space="preserve"> 单位负责人签字：</w:t>
      </w:r>
    </w:p>
    <w:p w:rsidR="00DF0481" w:rsidRDefault="00DF0481" w:rsidP="00567317">
      <w:pPr>
        <w:sectPr w:rsidR="00DF0481">
          <w:headerReference w:type="even" r:id="rId7"/>
          <w:headerReference w:type="default" r:id="rId8"/>
          <w:footerReference w:type="even" r:id="rId9"/>
          <w:footerReference w:type="default" r:id="rId10"/>
          <w:headerReference w:type="first" r:id="rId11"/>
          <w:footerReference w:type="first" r:id="rId12"/>
          <w:pgSz w:w="11907" w:h="16839"/>
          <w:pgMar w:top="2098" w:right="1474" w:bottom="1985" w:left="1474" w:header="0" w:footer="1588" w:gutter="0"/>
          <w:pgNumType w:fmt="numberInDash"/>
          <w:cols w:space="720"/>
          <w:titlePg/>
          <w:docGrid w:linePitch="286"/>
        </w:sectPr>
      </w:pPr>
    </w:p>
    <w:p w:rsidR="00DF0481" w:rsidRDefault="00F55FC5" w:rsidP="00567317">
      <w:r>
        <w:rPr>
          <w:rFonts w:hint="eastAsia"/>
        </w:rPr>
        <w:lastRenderedPageBreak/>
        <w:t>附件2</w:t>
      </w:r>
    </w:p>
    <w:p w:rsidR="00DF0481" w:rsidRDefault="00F55FC5" w:rsidP="00567317">
      <w:r>
        <w:t>202</w:t>
      </w:r>
      <w:r>
        <w:rPr>
          <w:rFonts w:hint="eastAsia"/>
        </w:rPr>
        <w:t>3</w:t>
      </w:r>
      <w:r>
        <w:t>年度部门整体支出绩效自评表</w:t>
      </w:r>
    </w:p>
    <w:p w:rsidR="00DF0481" w:rsidRDefault="00DF0481" w:rsidP="00567317"/>
    <w:tbl>
      <w:tblPr>
        <w:tblStyle w:val="TableNormal"/>
        <w:tblW w:w="9979" w:type="dxa"/>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74"/>
        <w:gridCol w:w="1069"/>
        <w:gridCol w:w="1029"/>
        <w:gridCol w:w="1249"/>
        <w:gridCol w:w="140"/>
        <w:gridCol w:w="1158"/>
        <w:gridCol w:w="1269"/>
        <w:gridCol w:w="699"/>
        <w:gridCol w:w="869"/>
        <w:gridCol w:w="1423"/>
      </w:tblGrid>
      <w:tr w:rsidR="00DF0481">
        <w:trPr>
          <w:trHeight w:val="484"/>
        </w:trPr>
        <w:tc>
          <w:tcPr>
            <w:tcW w:w="1074" w:type="dxa"/>
            <w:vAlign w:val="center"/>
          </w:tcPr>
          <w:p w:rsidR="00DF0481" w:rsidRDefault="00F55FC5" w:rsidP="00567317">
            <w:r>
              <w:rPr>
                <w:rFonts w:hint="eastAsia"/>
              </w:rPr>
              <w:t>预算部门</w:t>
            </w:r>
          </w:p>
          <w:p w:rsidR="00DF0481" w:rsidRDefault="00F55FC5" w:rsidP="00567317">
            <w:r>
              <w:rPr>
                <w:rFonts w:hint="eastAsia"/>
              </w:rPr>
              <w:t>名称</w:t>
            </w:r>
          </w:p>
        </w:tc>
        <w:tc>
          <w:tcPr>
            <w:tcW w:w="8905" w:type="dxa"/>
            <w:gridSpan w:val="9"/>
            <w:vAlign w:val="center"/>
          </w:tcPr>
          <w:p w:rsidR="00DF0481" w:rsidRDefault="00DF0481" w:rsidP="00567317"/>
        </w:tc>
      </w:tr>
      <w:tr w:rsidR="00DF0481">
        <w:trPr>
          <w:trHeight w:val="240"/>
        </w:trPr>
        <w:tc>
          <w:tcPr>
            <w:tcW w:w="1074" w:type="dxa"/>
            <w:vMerge w:val="restart"/>
            <w:tcBorders>
              <w:bottom w:val="nil"/>
            </w:tcBorders>
            <w:vAlign w:val="center"/>
          </w:tcPr>
          <w:p w:rsidR="00DF0481" w:rsidRDefault="00DF0481" w:rsidP="00567317"/>
          <w:p w:rsidR="00DF0481" w:rsidRDefault="00F55FC5" w:rsidP="00567317">
            <w:r>
              <w:rPr>
                <w:rFonts w:hint="eastAsia"/>
              </w:rPr>
              <w:t>年度预算申请(万元)</w:t>
            </w:r>
          </w:p>
        </w:tc>
        <w:tc>
          <w:tcPr>
            <w:tcW w:w="2098" w:type="dxa"/>
            <w:gridSpan w:val="2"/>
            <w:vAlign w:val="center"/>
          </w:tcPr>
          <w:p w:rsidR="00DF0481" w:rsidRDefault="00DF0481" w:rsidP="00567317"/>
        </w:tc>
        <w:tc>
          <w:tcPr>
            <w:tcW w:w="1249" w:type="dxa"/>
            <w:vAlign w:val="center"/>
          </w:tcPr>
          <w:p w:rsidR="00DF0481" w:rsidRDefault="00F55FC5" w:rsidP="00567317">
            <w:r>
              <w:rPr>
                <w:rFonts w:hint="eastAsia"/>
              </w:rPr>
              <w:t>年初</w:t>
            </w:r>
          </w:p>
          <w:p w:rsidR="00DF0481" w:rsidRDefault="00F55FC5" w:rsidP="00567317">
            <w:r>
              <w:rPr>
                <w:rFonts w:hint="eastAsia"/>
              </w:rPr>
              <w:t>预算数</w:t>
            </w:r>
          </w:p>
        </w:tc>
        <w:tc>
          <w:tcPr>
            <w:tcW w:w="1298" w:type="dxa"/>
            <w:gridSpan w:val="2"/>
            <w:vAlign w:val="center"/>
          </w:tcPr>
          <w:p w:rsidR="00DF0481" w:rsidRDefault="00F55FC5" w:rsidP="00567317">
            <w:r>
              <w:rPr>
                <w:rFonts w:hint="eastAsia"/>
              </w:rPr>
              <w:t>全年</w:t>
            </w:r>
          </w:p>
          <w:p w:rsidR="00DF0481" w:rsidRDefault="00F55FC5" w:rsidP="00567317">
            <w:r>
              <w:rPr>
                <w:rFonts w:hint="eastAsia"/>
              </w:rPr>
              <w:t>预算数</w:t>
            </w:r>
          </w:p>
        </w:tc>
        <w:tc>
          <w:tcPr>
            <w:tcW w:w="1269" w:type="dxa"/>
            <w:vAlign w:val="center"/>
          </w:tcPr>
          <w:p w:rsidR="00DF0481" w:rsidRDefault="00F55FC5" w:rsidP="00567317">
            <w:r>
              <w:rPr>
                <w:rFonts w:hint="eastAsia"/>
              </w:rPr>
              <w:t>全年</w:t>
            </w:r>
          </w:p>
          <w:p w:rsidR="00DF0481" w:rsidRDefault="00F55FC5" w:rsidP="00567317">
            <w:r>
              <w:rPr>
                <w:rFonts w:hint="eastAsia"/>
              </w:rPr>
              <w:t>执行数</w:t>
            </w:r>
          </w:p>
        </w:tc>
        <w:tc>
          <w:tcPr>
            <w:tcW w:w="699" w:type="dxa"/>
            <w:vAlign w:val="center"/>
          </w:tcPr>
          <w:p w:rsidR="00DF0481" w:rsidRDefault="00F55FC5" w:rsidP="00567317">
            <w:r>
              <w:rPr>
                <w:rFonts w:hint="eastAsia"/>
              </w:rPr>
              <w:t>分值</w:t>
            </w:r>
          </w:p>
        </w:tc>
        <w:tc>
          <w:tcPr>
            <w:tcW w:w="869" w:type="dxa"/>
            <w:vAlign w:val="center"/>
          </w:tcPr>
          <w:p w:rsidR="00DF0481" w:rsidRDefault="00F55FC5" w:rsidP="00567317">
            <w:r>
              <w:rPr>
                <w:rFonts w:hint="eastAsia"/>
              </w:rPr>
              <w:t>执行率</w:t>
            </w:r>
          </w:p>
        </w:tc>
        <w:tc>
          <w:tcPr>
            <w:tcW w:w="1423" w:type="dxa"/>
            <w:vAlign w:val="center"/>
          </w:tcPr>
          <w:p w:rsidR="00DF0481" w:rsidRDefault="00F55FC5" w:rsidP="00567317">
            <w:r>
              <w:rPr>
                <w:rFonts w:hint="eastAsia"/>
              </w:rPr>
              <w:t>得分</w:t>
            </w:r>
          </w:p>
        </w:tc>
      </w:tr>
      <w:tr w:rsidR="00DF0481">
        <w:trPr>
          <w:trHeight w:val="230"/>
        </w:trPr>
        <w:tc>
          <w:tcPr>
            <w:tcW w:w="1074" w:type="dxa"/>
            <w:vMerge/>
            <w:tcBorders>
              <w:top w:val="nil"/>
              <w:bottom w:val="nil"/>
            </w:tcBorders>
            <w:vAlign w:val="center"/>
          </w:tcPr>
          <w:p w:rsidR="00DF0481" w:rsidRDefault="00DF0481" w:rsidP="00567317"/>
        </w:tc>
        <w:tc>
          <w:tcPr>
            <w:tcW w:w="2098" w:type="dxa"/>
            <w:gridSpan w:val="2"/>
            <w:vAlign w:val="center"/>
          </w:tcPr>
          <w:p w:rsidR="00DF0481" w:rsidRDefault="00F55FC5" w:rsidP="00567317">
            <w:r>
              <w:rPr>
                <w:rFonts w:hint="eastAsia"/>
              </w:rPr>
              <w:t>年度资金总额</w:t>
            </w:r>
          </w:p>
        </w:tc>
        <w:tc>
          <w:tcPr>
            <w:tcW w:w="1249" w:type="dxa"/>
            <w:vAlign w:val="center"/>
          </w:tcPr>
          <w:p w:rsidR="00DF0481" w:rsidRDefault="00305569" w:rsidP="00567317">
            <w:r>
              <w:rPr>
                <w:rFonts w:hint="eastAsia"/>
              </w:rPr>
              <w:t>7.2</w:t>
            </w:r>
          </w:p>
        </w:tc>
        <w:tc>
          <w:tcPr>
            <w:tcW w:w="1298" w:type="dxa"/>
            <w:gridSpan w:val="2"/>
            <w:vAlign w:val="center"/>
          </w:tcPr>
          <w:p w:rsidR="00DF0481" w:rsidRDefault="00305569" w:rsidP="00567317">
            <w:r>
              <w:rPr>
                <w:rFonts w:hint="eastAsia"/>
              </w:rPr>
              <w:t>7.2</w:t>
            </w:r>
          </w:p>
        </w:tc>
        <w:tc>
          <w:tcPr>
            <w:tcW w:w="1269" w:type="dxa"/>
            <w:vAlign w:val="center"/>
          </w:tcPr>
          <w:p w:rsidR="00DF0481" w:rsidRDefault="00305569" w:rsidP="00567317">
            <w:r>
              <w:rPr>
                <w:rFonts w:hint="eastAsia"/>
              </w:rPr>
              <w:t>7.2</w:t>
            </w:r>
          </w:p>
        </w:tc>
        <w:tc>
          <w:tcPr>
            <w:tcW w:w="699" w:type="dxa"/>
            <w:vAlign w:val="center"/>
          </w:tcPr>
          <w:p w:rsidR="00DF0481" w:rsidRDefault="00F55FC5" w:rsidP="00567317">
            <w:r>
              <w:rPr>
                <w:rFonts w:hint="eastAsia"/>
              </w:rPr>
              <w:t>10</w:t>
            </w:r>
          </w:p>
        </w:tc>
        <w:tc>
          <w:tcPr>
            <w:tcW w:w="869" w:type="dxa"/>
            <w:vAlign w:val="center"/>
          </w:tcPr>
          <w:p w:rsidR="00DF0481" w:rsidRDefault="00305569" w:rsidP="00567317">
            <w:r>
              <w:rPr>
                <w:rFonts w:hint="eastAsia"/>
              </w:rPr>
              <w:t>100%</w:t>
            </w:r>
          </w:p>
        </w:tc>
        <w:tc>
          <w:tcPr>
            <w:tcW w:w="1423" w:type="dxa"/>
            <w:vAlign w:val="center"/>
          </w:tcPr>
          <w:p w:rsidR="00DF0481" w:rsidRDefault="00DF0481" w:rsidP="00567317"/>
        </w:tc>
      </w:tr>
      <w:tr w:rsidR="00DF0481">
        <w:trPr>
          <w:trHeight w:val="229"/>
        </w:trPr>
        <w:tc>
          <w:tcPr>
            <w:tcW w:w="1074" w:type="dxa"/>
            <w:vMerge/>
            <w:tcBorders>
              <w:top w:val="nil"/>
              <w:bottom w:val="nil"/>
            </w:tcBorders>
            <w:vAlign w:val="center"/>
          </w:tcPr>
          <w:p w:rsidR="00DF0481" w:rsidRDefault="00DF0481" w:rsidP="00567317"/>
        </w:tc>
        <w:tc>
          <w:tcPr>
            <w:tcW w:w="4645" w:type="dxa"/>
            <w:gridSpan w:val="5"/>
            <w:vAlign w:val="center"/>
          </w:tcPr>
          <w:p w:rsidR="00DF0481" w:rsidRDefault="00F55FC5" w:rsidP="00567317">
            <w:r>
              <w:rPr>
                <w:rFonts w:hint="eastAsia"/>
              </w:rPr>
              <w:t>按收入性质分：</w:t>
            </w:r>
          </w:p>
        </w:tc>
        <w:tc>
          <w:tcPr>
            <w:tcW w:w="4260" w:type="dxa"/>
            <w:gridSpan w:val="4"/>
            <w:vAlign w:val="center"/>
          </w:tcPr>
          <w:p w:rsidR="00DF0481" w:rsidRDefault="00F55FC5" w:rsidP="00567317">
            <w:r>
              <w:rPr>
                <w:rFonts w:hint="eastAsia"/>
              </w:rPr>
              <w:t>按支出性质分：</w:t>
            </w:r>
          </w:p>
        </w:tc>
      </w:tr>
      <w:tr w:rsidR="00DF0481">
        <w:trPr>
          <w:trHeight w:val="240"/>
        </w:trPr>
        <w:tc>
          <w:tcPr>
            <w:tcW w:w="1074" w:type="dxa"/>
            <w:vMerge/>
            <w:tcBorders>
              <w:top w:val="nil"/>
              <w:bottom w:val="nil"/>
            </w:tcBorders>
            <w:vAlign w:val="center"/>
          </w:tcPr>
          <w:p w:rsidR="00DF0481" w:rsidRDefault="00DF0481" w:rsidP="00567317"/>
        </w:tc>
        <w:tc>
          <w:tcPr>
            <w:tcW w:w="4645" w:type="dxa"/>
            <w:gridSpan w:val="5"/>
            <w:vAlign w:val="center"/>
          </w:tcPr>
          <w:p w:rsidR="00DF0481" w:rsidRDefault="00F55FC5" w:rsidP="00567317">
            <w:r>
              <w:rPr>
                <w:rFonts w:hint="eastAsia"/>
              </w:rPr>
              <w:t>其中：一般公共预算：</w:t>
            </w:r>
            <w:r w:rsidR="00305569">
              <w:rPr>
                <w:rFonts w:hint="eastAsia"/>
              </w:rPr>
              <w:t>7.2</w:t>
            </w:r>
          </w:p>
        </w:tc>
        <w:tc>
          <w:tcPr>
            <w:tcW w:w="4260" w:type="dxa"/>
            <w:gridSpan w:val="4"/>
            <w:vAlign w:val="center"/>
          </w:tcPr>
          <w:p w:rsidR="00DF0481" w:rsidRDefault="00F55FC5" w:rsidP="00567317">
            <w:r>
              <w:rPr>
                <w:rFonts w:hint="eastAsia"/>
              </w:rPr>
              <w:t>其中：基本支出：</w:t>
            </w:r>
            <w:r w:rsidR="00305569">
              <w:rPr>
                <w:rFonts w:hint="eastAsia"/>
              </w:rPr>
              <w:t>1.2</w:t>
            </w:r>
          </w:p>
        </w:tc>
      </w:tr>
      <w:tr w:rsidR="00DF0481">
        <w:trPr>
          <w:trHeight w:val="250"/>
        </w:trPr>
        <w:tc>
          <w:tcPr>
            <w:tcW w:w="1074" w:type="dxa"/>
            <w:vMerge/>
            <w:tcBorders>
              <w:top w:val="nil"/>
              <w:bottom w:val="nil"/>
            </w:tcBorders>
            <w:vAlign w:val="center"/>
          </w:tcPr>
          <w:p w:rsidR="00DF0481" w:rsidRDefault="00DF0481" w:rsidP="00567317"/>
        </w:tc>
        <w:tc>
          <w:tcPr>
            <w:tcW w:w="4645" w:type="dxa"/>
            <w:gridSpan w:val="5"/>
            <w:vAlign w:val="center"/>
          </w:tcPr>
          <w:p w:rsidR="00DF0481" w:rsidRDefault="00F55FC5" w:rsidP="00567317">
            <w:r>
              <w:rPr>
                <w:rFonts w:hint="eastAsia"/>
              </w:rPr>
              <w:t>政府性基金拨款：</w:t>
            </w:r>
          </w:p>
        </w:tc>
        <w:tc>
          <w:tcPr>
            <w:tcW w:w="4260" w:type="dxa"/>
            <w:gridSpan w:val="4"/>
            <w:vAlign w:val="center"/>
          </w:tcPr>
          <w:p w:rsidR="00DF0481" w:rsidRDefault="00F55FC5" w:rsidP="00567317">
            <w:r>
              <w:rPr>
                <w:rFonts w:hint="eastAsia"/>
              </w:rPr>
              <w:t>项目支出：</w:t>
            </w:r>
            <w:r w:rsidR="00305569">
              <w:rPr>
                <w:rFonts w:hint="eastAsia"/>
              </w:rPr>
              <w:t>6</w:t>
            </w:r>
          </w:p>
        </w:tc>
      </w:tr>
      <w:tr w:rsidR="00DF0481">
        <w:trPr>
          <w:trHeight w:val="230"/>
        </w:trPr>
        <w:tc>
          <w:tcPr>
            <w:tcW w:w="1074" w:type="dxa"/>
            <w:vMerge/>
            <w:tcBorders>
              <w:top w:val="nil"/>
              <w:bottom w:val="nil"/>
            </w:tcBorders>
            <w:vAlign w:val="center"/>
          </w:tcPr>
          <w:p w:rsidR="00DF0481" w:rsidRDefault="00DF0481" w:rsidP="00567317"/>
        </w:tc>
        <w:tc>
          <w:tcPr>
            <w:tcW w:w="4645" w:type="dxa"/>
            <w:gridSpan w:val="5"/>
            <w:vAlign w:val="center"/>
          </w:tcPr>
          <w:p w:rsidR="00DF0481" w:rsidRDefault="00F55FC5" w:rsidP="00567317">
            <w:r>
              <w:rPr>
                <w:rFonts w:hint="eastAsia"/>
              </w:rPr>
              <w:t>纳入专户管理的非税收入拨款：</w:t>
            </w:r>
          </w:p>
        </w:tc>
        <w:tc>
          <w:tcPr>
            <w:tcW w:w="4260" w:type="dxa"/>
            <w:gridSpan w:val="4"/>
            <w:vAlign w:val="center"/>
          </w:tcPr>
          <w:p w:rsidR="00DF0481" w:rsidRDefault="00DF0481" w:rsidP="00567317"/>
        </w:tc>
      </w:tr>
      <w:tr w:rsidR="00DF0481">
        <w:trPr>
          <w:trHeight w:val="230"/>
        </w:trPr>
        <w:tc>
          <w:tcPr>
            <w:tcW w:w="1074" w:type="dxa"/>
            <w:vMerge/>
            <w:tcBorders>
              <w:top w:val="nil"/>
            </w:tcBorders>
            <w:vAlign w:val="center"/>
          </w:tcPr>
          <w:p w:rsidR="00DF0481" w:rsidRDefault="00DF0481" w:rsidP="00567317"/>
        </w:tc>
        <w:tc>
          <w:tcPr>
            <w:tcW w:w="4645" w:type="dxa"/>
            <w:gridSpan w:val="5"/>
            <w:vAlign w:val="center"/>
          </w:tcPr>
          <w:p w:rsidR="00DF0481" w:rsidRDefault="00F55FC5" w:rsidP="00567317">
            <w:r>
              <w:rPr>
                <w:rFonts w:hint="eastAsia"/>
              </w:rPr>
              <w:t>其他资金：</w:t>
            </w:r>
          </w:p>
        </w:tc>
        <w:tc>
          <w:tcPr>
            <w:tcW w:w="4260" w:type="dxa"/>
            <w:gridSpan w:val="4"/>
            <w:vAlign w:val="center"/>
          </w:tcPr>
          <w:p w:rsidR="00DF0481" w:rsidRDefault="00DF0481" w:rsidP="00567317"/>
        </w:tc>
      </w:tr>
      <w:tr w:rsidR="00DF0481">
        <w:trPr>
          <w:trHeight w:val="249"/>
        </w:trPr>
        <w:tc>
          <w:tcPr>
            <w:tcW w:w="1074" w:type="dxa"/>
            <w:vMerge w:val="restart"/>
            <w:tcBorders>
              <w:bottom w:val="nil"/>
            </w:tcBorders>
            <w:vAlign w:val="center"/>
          </w:tcPr>
          <w:p w:rsidR="00DF0481" w:rsidRDefault="00F55FC5" w:rsidP="00567317">
            <w:r>
              <w:rPr>
                <w:rFonts w:hint="eastAsia"/>
              </w:rPr>
              <w:t>年度总体 目标</w:t>
            </w:r>
          </w:p>
        </w:tc>
        <w:tc>
          <w:tcPr>
            <w:tcW w:w="4645" w:type="dxa"/>
            <w:gridSpan w:val="5"/>
            <w:vAlign w:val="center"/>
          </w:tcPr>
          <w:p w:rsidR="00DF0481" w:rsidRDefault="00F55FC5" w:rsidP="00567317">
            <w:r>
              <w:rPr>
                <w:rFonts w:hint="eastAsia"/>
              </w:rPr>
              <w:t>预期目标</w:t>
            </w:r>
          </w:p>
        </w:tc>
        <w:tc>
          <w:tcPr>
            <w:tcW w:w="4260" w:type="dxa"/>
            <w:gridSpan w:val="4"/>
            <w:vAlign w:val="center"/>
          </w:tcPr>
          <w:p w:rsidR="00DF0481" w:rsidRDefault="00F55FC5" w:rsidP="00567317">
            <w:r>
              <w:rPr>
                <w:rFonts w:hint="eastAsia"/>
              </w:rPr>
              <w:t>实际完成情况</w:t>
            </w:r>
          </w:p>
        </w:tc>
      </w:tr>
      <w:tr w:rsidR="00DF0481">
        <w:trPr>
          <w:trHeight w:val="240"/>
        </w:trPr>
        <w:tc>
          <w:tcPr>
            <w:tcW w:w="1074" w:type="dxa"/>
            <w:vMerge/>
            <w:tcBorders>
              <w:top w:val="nil"/>
            </w:tcBorders>
            <w:vAlign w:val="center"/>
          </w:tcPr>
          <w:p w:rsidR="00DF0481" w:rsidRDefault="00DF0481" w:rsidP="00567317"/>
        </w:tc>
        <w:tc>
          <w:tcPr>
            <w:tcW w:w="4645" w:type="dxa"/>
            <w:gridSpan w:val="5"/>
            <w:vAlign w:val="center"/>
          </w:tcPr>
          <w:p w:rsidR="00DF0481" w:rsidRDefault="00DF0481" w:rsidP="00567317"/>
        </w:tc>
        <w:tc>
          <w:tcPr>
            <w:tcW w:w="4260" w:type="dxa"/>
            <w:gridSpan w:val="4"/>
            <w:vAlign w:val="center"/>
          </w:tcPr>
          <w:p w:rsidR="00DF0481" w:rsidRDefault="00790FE8" w:rsidP="00567317">
            <w:r>
              <w:rPr>
                <w:rFonts w:hint="eastAsia"/>
              </w:rPr>
              <w:t>100%</w:t>
            </w:r>
          </w:p>
        </w:tc>
      </w:tr>
      <w:tr w:rsidR="00DF0481" w:rsidTr="008C08F5">
        <w:trPr>
          <w:trHeight w:val="469"/>
        </w:trPr>
        <w:tc>
          <w:tcPr>
            <w:tcW w:w="1074" w:type="dxa"/>
            <w:vMerge w:val="restart"/>
            <w:textDirection w:val="tbRlV"/>
            <w:vAlign w:val="center"/>
          </w:tcPr>
          <w:p w:rsidR="00DF0481" w:rsidRDefault="00DF0481" w:rsidP="00567317"/>
          <w:p w:rsidR="00DF0481" w:rsidRDefault="00F55FC5" w:rsidP="00567317">
            <w:r>
              <w:rPr>
                <w:rFonts w:ascii="宋体" w:eastAsia="宋体" w:hint="eastAsia"/>
              </w:rPr>
              <w:t>绩效指标</w:t>
            </w:r>
          </w:p>
          <w:p w:rsidR="00DF0481" w:rsidRDefault="00DF0481" w:rsidP="00567317"/>
          <w:p w:rsidR="00DF0481" w:rsidRDefault="00DF0481" w:rsidP="00567317"/>
        </w:tc>
        <w:tc>
          <w:tcPr>
            <w:tcW w:w="1069" w:type="dxa"/>
            <w:vAlign w:val="center"/>
          </w:tcPr>
          <w:p w:rsidR="00DF0481" w:rsidRDefault="00F55FC5" w:rsidP="00567317">
            <w:r>
              <w:rPr>
                <w:rFonts w:hint="eastAsia"/>
              </w:rPr>
              <w:t>一级指标</w:t>
            </w:r>
          </w:p>
        </w:tc>
        <w:tc>
          <w:tcPr>
            <w:tcW w:w="1029" w:type="dxa"/>
            <w:vAlign w:val="center"/>
          </w:tcPr>
          <w:p w:rsidR="00DF0481" w:rsidRDefault="00F55FC5" w:rsidP="00567317">
            <w:r>
              <w:rPr>
                <w:rFonts w:hint="eastAsia"/>
              </w:rPr>
              <w:t>二级指标</w:t>
            </w:r>
          </w:p>
        </w:tc>
        <w:tc>
          <w:tcPr>
            <w:tcW w:w="1389" w:type="dxa"/>
            <w:gridSpan w:val="2"/>
            <w:vAlign w:val="center"/>
          </w:tcPr>
          <w:p w:rsidR="00DF0481" w:rsidRDefault="00F55FC5" w:rsidP="00567317">
            <w:r>
              <w:rPr>
                <w:rFonts w:hint="eastAsia"/>
              </w:rPr>
              <w:t>三级指标</w:t>
            </w:r>
          </w:p>
        </w:tc>
        <w:tc>
          <w:tcPr>
            <w:tcW w:w="1158" w:type="dxa"/>
            <w:vAlign w:val="center"/>
          </w:tcPr>
          <w:p w:rsidR="00DF0481" w:rsidRDefault="00F55FC5" w:rsidP="00567317">
            <w:r>
              <w:rPr>
                <w:rFonts w:hint="eastAsia"/>
              </w:rPr>
              <w:t>年度指标值</w:t>
            </w:r>
          </w:p>
        </w:tc>
        <w:tc>
          <w:tcPr>
            <w:tcW w:w="1269" w:type="dxa"/>
            <w:vAlign w:val="center"/>
          </w:tcPr>
          <w:p w:rsidR="00DF0481" w:rsidRDefault="00F55FC5" w:rsidP="00567317">
            <w:r>
              <w:rPr>
                <w:rFonts w:hint="eastAsia"/>
              </w:rPr>
              <w:t>实际完成值</w:t>
            </w:r>
          </w:p>
        </w:tc>
        <w:tc>
          <w:tcPr>
            <w:tcW w:w="699" w:type="dxa"/>
            <w:vAlign w:val="center"/>
          </w:tcPr>
          <w:p w:rsidR="00DF0481" w:rsidRDefault="00F55FC5" w:rsidP="00567317">
            <w:r>
              <w:rPr>
                <w:rFonts w:hint="eastAsia"/>
              </w:rPr>
              <w:t>分值</w:t>
            </w:r>
          </w:p>
        </w:tc>
        <w:tc>
          <w:tcPr>
            <w:tcW w:w="869" w:type="dxa"/>
            <w:vAlign w:val="center"/>
          </w:tcPr>
          <w:p w:rsidR="00DF0481" w:rsidRDefault="00F55FC5" w:rsidP="00567317">
            <w:r>
              <w:rPr>
                <w:rFonts w:hint="eastAsia"/>
              </w:rPr>
              <w:t>得分</w:t>
            </w:r>
          </w:p>
        </w:tc>
        <w:tc>
          <w:tcPr>
            <w:tcW w:w="1423" w:type="dxa"/>
            <w:vAlign w:val="center"/>
          </w:tcPr>
          <w:p w:rsidR="00DF0481" w:rsidRDefault="00F55FC5" w:rsidP="00567317">
            <w:r>
              <w:rPr>
                <w:rFonts w:hint="eastAsia"/>
              </w:rPr>
              <w:t>偏差原因</w:t>
            </w:r>
          </w:p>
          <w:p w:rsidR="00DF0481" w:rsidRDefault="00F55FC5" w:rsidP="00567317">
            <w:r>
              <w:rPr>
                <w:rFonts w:hint="eastAsia"/>
              </w:rPr>
              <w:t>分析及</w:t>
            </w:r>
          </w:p>
          <w:p w:rsidR="00DF0481" w:rsidRDefault="00F55FC5" w:rsidP="00567317">
            <w:r>
              <w:rPr>
                <w:rFonts w:hint="eastAsia"/>
              </w:rPr>
              <w:t>改进措施</w:t>
            </w:r>
          </w:p>
        </w:tc>
      </w:tr>
      <w:tr w:rsidR="00AA63A0" w:rsidTr="008C08F5">
        <w:trPr>
          <w:trHeight w:val="240"/>
        </w:trPr>
        <w:tc>
          <w:tcPr>
            <w:tcW w:w="1074" w:type="dxa"/>
            <w:vMerge/>
            <w:textDirection w:val="tbRlV"/>
            <w:vAlign w:val="center"/>
          </w:tcPr>
          <w:p w:rsidR="00AA63A0" w:rsidRDefault="00AA63A0" w:rsidP="00567317"/>
        </w:tc>
        <w:tc>
          <w:tcPr>
            <w:tcW w:w="1069" w:type="dxa"/>
            <w:vMerge w:val="restart"/>
            <w:tcBorders>
              <w:bottom w:val="nil"/>
            </w:tcBorders>
            <w:vAlign w:val="center"/>
          </w:tcPr>
          <w:p w:rsidR="00AA63A0" w:rsidRDefault="00AA63A0" w:rsidP="00567317">
            <w:r>
              <w:rPr>
                <w:rFonts w:hint="eastAsia"/>
              </w:rPr>
              <w:t>产出指标</w:t>
            </w:r>
          </w:p>
          <w:p w:rsidR="00AA63A0" w:rsidRDefault="00AA63A0" w:rsidP="00567317">
            <w:r>
              <w:rPr>
                <w:rFonts w:hint="eastAsia"/>
              </w:rPr>
              <w:t>(30分)</w:t>
            </w:r>
          </w:p>
        </w:tc>
        <w:tc>
          <w:tcPr>
            <w:tcW w:w="1029" w:type="dxa"/>
            <w:vMerge w:val="restart"/>
            <w:tcBorders>
              <w:bottom w:val="nil"/>
            </w:tcBorders>
            <w:vAlign w:val="center"/>
          </w:tcPr>
          <w:p w:rsidR="00AA63A0" w:rsidRDefault="00AA63A0" w:rsidP="00567317">
            <w:r>
              <w:rPr>
                <w:rFonts w:hint="eastAsia"/>
              </w:rPr>
              <w:t>数量指标</w:t>
            </w:r>
          </w:p>
        </w:tc>
        <w:tc>
          <w:tcPr>
            <w:tcW w:w="1389" w:type="dxa"/>
            <w:gridSpan w:val="2"/>
            <w:vAlign w:val="center"/>
          </w:tcPr>
          <w:p w:rsidR="00AA63A0" w:rsidRPr="00AA63A0" w:rsidRDefault="00AA63A0" w:rsidP="00567317">
            <w:r w:rsidRPr="00AA63A0">
              <w:rPr>
                <w:rFonts w:hint="eastAsia"/>
              </w:rPr>
              <w:t>支出控制在</w:t>
            </w:r>
          </w:p>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AA63A0" w:rsidP="00567317">
            <w:r w:rsidRPr="005856C8">
              <w:rPr>
                <w:rFonts w:hint="eastAsia"/>
              </w:rPr>
              <w:t>10</w:t>
            </w:r>
          </w:p>
        </w:tc>
        <w:tc>
          <w:tcPr>
            <w:tcW w:w="869" w:type="dxa"/>
            <w:vAlign w:val="center"/>
          </w:tcPr>
          <w:p w:rsidR="00AA63A0" w:rsidRPr="005856C8" w:rsidRDefault="00AA63A0" w:rsidP="00567317">
            <w:r w:rsidRPr="005856C8">
              <w:rPr>
                <w:rFonts w:hint="eastAsia"/>
              </w:rPr>
              <w:t>10</w:t>
            </w:r>
          </w:p>
        </w:tc>
        <w:tc>
          <w:tcPr>
            <w:tcW w:w="1423" w:type="dxa"/>
            <w:vAlign w:val="center"/>
          </w:tcPr>
          <w:p w:rsidR="00AA63A0" w:rsidRDefault="00AA63A0" w:rsidP="00567317"/>
        </w:tc>
      </w:tr>
      <w:tr w:rsidR="00AA63A0" w:rsidTr="008C08F5">
        <w:trPr>
          <w:trHeight w:val="23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tcBorders>
              <w:top w:val="nil"/>
            </w:tcBorders>
            <w:vAlign w:val="center"/>
          </w:tcPr>
          <w:p w:rsidR="00AA63A0" w:rsidRDefault="00AA63A0" w:rsidP="00567317"/>
        </w:tc>
        <w:tc>
          <w:tcPr>
            <w:tcW w:w="1389" w:type="dxa"/>
            <w:gridSpan w:val="2"/>
            <w:vAlign w:val="center"/>
          </w:tcPr>
          <w:p w:rsidR="00AA63A0" w:rsidRDefault="008C08F5" w:rsidP="00567317">
            <w:r w:rsidRPr="00AA63A0">
              <w:rPr>
                <w:rFonts w:hint="eastAsia"/>
              </w:rPr>
              <w:t>7.2万元以内</w:t>
            </w:r>
          </w:p>
        </w:tc>
        <w:tc>
          <w:tcPr>
            <w:tcW w:w="1158" w:type="dxa"/>
            <w:vAlign w:val="center"/>
          </w:tcPr>
          <w:p w:rsidR="00AA63A0" w:rsidRDefault="00AA63A0" w:rsidP="00567317"/>
        </w:tc>
        <w:tc>
          <w:tcPr>
            <w:tcW w:w="1269" w:type="dxa"/>
            <w:vAlign w:val="center"/>
          </w:tcPr>
          <w:p w:rsidR="00AA63A0" w:rsidRDefault="00AA63A0" w:rsidP="00567317"/>
        </w:tc>
        <w:tc>
          <w:tcPr>
            <w:tcW w:w="699" w:type="dxa"/>
            <w:vAlign w:val="center"/>
          </w:tcPr>
          <w:p w:rsidR="00AA63A0" w:rsidRDefault="00AA63A0" w:rsidP="00567317"/>
        </w:tc>
        <w:tc>
          <w:tcPr>
            <w:tcW w:w="869" w:type="dxa"/>
            <w:vAlign w:val="center"/>
          </w:tcPr>
          <w:p w:rsidR="00AA63A0" w:rsidRDefault="00AA63A0" w:rsidP="00567317"/>
        </w:tc>
        <w:tc>
          <w:tcPr>
            <w:tcW w:w="1423" w:type="dxa"/>
            <w:vAlign w:val="center"/>
          </w:tcPr>
          <w:p w:rsidR="00AA63A0" w:rsidRDefault="00AA63A0" w:rsidP="00567317"/>
        </w:tc>
      </w:tr>
      <w:tr w:rsidR="00AA63A0" w:rsidTr="008C08F5">
        <w:trPr>
          <w:trHeight w:val="24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val="restart"/>
            <w:tcBorders>
              <w:bottom w:val="nil"/>
            </w:tcBorders>
            <w:vAlign w:val="center"/>
          </w:tcPr>
          <w:p w:rsidR="00AA63A0" w:rsidRDefault="00AA63A0" w:rsidP="00567317">
            <w:r>
              <w:rPr>
                <w:rFonts w:hint="eastAsia"/>
              </w:rPr>
              <w:t>质量指标</w:t>
            </w:r>
          </w:p>
        </w:tc>
        <w:tc>
          <w:tcPr>
            <w:tcW w:w="1389" w:type="dxa"/>
            <w:gridSpan w:val="2"/>
            <w:vAlign w:val="center"/>
          </w:tcPr>
          <w:p w:rsidR="00AA63A0" w:rsidRPr="00AA63A0" w:rsidRDefault="00AA63A0" w:rsidP="00567317">
            <w:pPr>
              <w:rPr>
                <w:snapToGrid/>
                <w:color w:val="auto"/>
              </w:rPr>
            </w:pPr>
            <w:r w:rsidRPr="00AA63A0">
              <w:rPr>
                <w:rFonts w:hint="eastAsia"/>
              </w:rPr>
              <w:t>保稳定保</w:t>
            </w:r>
          </w:p>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AA63A0" w:rsidP="00567317">
            <w:r w:rsidRPr="005856C8">
              <w:rPr>
                <w:rFonts w:hint="eastAsia"/>
              </w:rPr>
              <w:t>10</w:t>
            </w:r>
          </w:p>
        </w:tc>
        <w:tc>
          <w:tcPr>
            <w:tcW w:w="869" w:type="dxa"/>
            <w:vAlign w:val="center"/>
          </w:tcPr>
          <w:p w:rsidR="00AA63A0" w:rsidRPr="005856C8" w:rsidRDefault="00AA63A0" w:rsidP="00567317">
            <w:r w:rsidRPr="005856C8">
              <w:rPr>
                <w:rFonts w:hint="eastAsia"/>
              </w:rPr>
              <w:t>10</w:t>
            </w:r>
          </w:p>
        </w:tc>
        <w:tc>
          <w:tcPr>
            <w:tcW w:w="1423" w:type="dxa"/>
            <w:vAlign w:val="center"/>
          </w:tcPr>
          <w:p w:rsidR="00AA63A0" w:rsidRDefault="00AA63A0" w:rsidP="00567317"/>
        </w:tc>
      </w:tr>
      <w:tr w:rsidR="00AA63A0" w:rsidTr="008C08F5">
        <w:trPr>
          <w:trHeight w:val="299"/>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tcBorders>
              <w:top w:val="nil"/>
            </w:tcBorders>
            <w:vAlign w:val="center"/>
          </w:tcPr>
          <w:p w:rsidR="00AA63A0" w:rsidRDefault="00AA63A0" w:rsidP="00567317"/>
        </w:tc>
        <w:tc>
          <w:tcPr>
            <w:tcW w:w="1389" w:type="dxa"/>
            <w:gridSpan w:val="2"/>
            <w:vAlign w:val="center"/>
          </w:tcPr>
          <w:p w:rsidR="00AA63A0" w:rsidRPr="005856C8" w:rsidRDefault="008C08F5" w:rsidP="00567317">
            <w:r w:rsidRPr="00AA63A0">
              <w:rPr>
                <w:rFonts w:hint="eastAsia"/>
              </w:rPr>
              <w:t>运转</w:t>
            </w:r>
          </w:p>
        </w:tc>
        <w:tc>
          <w:tcPr>
            <w:tcW w:w="1158" w:type="dxa"/>
            <w:vAlign w:val="center"/>
          </w:tcPr>
          <w:p w:rsidR="00AA63A0" w:rsidRPr="005856C8" w:rsidRDefault="00AA63A0" w:rsidP="00567317"/>
        </w:tc>
        <w:tc>
          <w:tcPr>
            <w:tcW w:w="1269" w:type="dxa"/>
            <w:vAlign w:val="center"/>
          </w:tcPr>
          <w:p w:rsidR="00AA63A0" w:rsidRPr="005856C8" w:rsidRDefault="00AA63A0" w:rsidP="00567317"/>
        </w:tc>
        <w:tc>
          <w:tcPr>
            <w:tcW w:w="699" w:type="dxa"/>
            <w:vAlign w:val="center"/>
          </w:tcPr>
          <w:p w:rsidR="00AA63A0" w:rsidRPr="005856C8" w:rsidRDefault="00AA63A0" w:rsidP="00567317"/>
        </w:tc>
        <w:tc>
          <w:tcPr>
            <w:tcW w:w="869" w:type="dxa"/>
            <w:vAlign w:val="center"/>
          </w:tcPr>
          <w:p w:rsidR="00AA63A0" w:rsidRPr="005856C8" w:rsidRDefault="00AA63A0" w:rsidP="00567317"/>
        </w:tc>
        <w:tc>
          <w:tcPr>
            <w:tcW w:w="1423" w:type="dxa"/>
            <w:vAlign w:val="center"/>
          </w:tcPr>
          <w:p w:rsidR="00AA63A0" w:rsidRDefault="00AA63A0" w:rsidP="00567317"/>
        </w:tc>
      </w:tr>
      <w:tr w:rsidR="00AA63A0" w:rsidTr="008C08F5">
        <w:trPr>
          <w:trHeight w:val="24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val="restart"/>
            <w:tcBorders>
              <w:bottom w:val="nil"/>
            </w:tcBorders>
            <w:vAlign w:val="center"/>
          </w:tcPr>
          <w:p w:rsidR="00AA63A0" w:rsidRDefault="00AA63A0" w:rsidP="00567317">
            <w:r>
              <w:rPr>
                <w:rFonts w:hint="eastAsia"/>
              </w:rPr>
              <w:t>时效指标</w:t>
            </w:r>
          </w:p>
        </w:tc>
        <w:tc>
          <w:tcPr>
            <w:tcW w:w="1389" w:type="dxa"/>
            <w:gridSpan w:val="2"/>
            <w:vAlign w:val="center"/>
          </w:tcPr>
          <w:tbl>
            <w:tblPr>
              <w:tblStyle w:val="TableNormal"/>
              <w:tblpPr w:leftFromText="180" w:rightFromText="180" w:vertAnchor="text" w:tblpY="1"/>
              <w:tblOverlap w:val="never"/>
              <w:tblW w:w="961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15"/>
            </w:tblGrid>
            <w:tr w:rsidR="00AA63A0" w:rsidRPr="005856C8" w:rsidTr="00AA63A0">
              <w:trPr>
                <w:trHeight w:val="250"/>
              </w:trPr>
              <w:tc>
                <w:tcPr>
                  <w:tcW w:w="1257" w:type="dxa"/>
                  <w:vAlign w:val="center"/>
                </w:tcPr>
                <w:p w:rsidR="00AA63A0" w:rsidRPr="005856C8" w:rsidRDefault="00AA63A0" w:rsidP="00567317">
                  <w:r>
                    <w:t>W</w:t>
                  </w:r>
                  <w:r>
                    <w:rPr>
                      <w:rFonts w:hint="eastAsia"/>
                    </w:rPr>
                    <w:t>任</w:t>
                  </w:r>
                  <w:r w:rsidRPr="005856C8">
                    <w:rPr>
                      <w:rFonts w:hint="eastAsia"/>
                    </w:rPr>
                    <w:t>任务按时完成</w:t>
                  </w:r>
                </w:p>
              </w:tc>
            </w:tr>
          </w:tbl>
          <w:p w:rsidR="00AA63A0" w:rsidRPr="005856C8" w:rsidRDefault="00AA63A0" w:rsidP="00567317"/>
        </w:tc>
        <w:tc>
          <w:tcPr>
            <w:tcW w:w="1158" w:type="dxa"/>
            <w:vAlign w:val="center"/>
          </w:tcPr>
          <w:p w:rsidR="00AA63A0" w:rsidRPr="005856C8" w:rsidRDefault="00AA63A0" w:rsidP="00567317"/>
        </w:tc>
        <w:tc>
          <w:tcPr>
            <w:tcW w:w="1269" w:type="dxa"/>
            <w:vAlign w:val="center"/>
          </w:tcPr>
          <w:p w:rsidR="00AA63A0" w:rsidRPr="005856C8" w:rsidRDefault="00AA63A0" w:rsidP="00567317"/>
        </w:tc>
        <w:tc>
          <w:tcPr>
            <w:tcW w:w="699" w:type="dxa"/>
            <w:vAlign w:val="center"/>
          </w:tcPr>
          <w:p w:rsidR="00AA63A0" w:rsidRPr="005856C8" w:rsidRDefault="00AA63A0" w:rsidP="00567317"/>
        </w:tc>
        <w:tc>
          <w:tcPr>
            <w:tcW w:w="869" w:type="dxa"/>
            <w:vAlign w:val="center"/>
          </w:tcPr>
          <w:p w:rsidR="00AA63A0" w:rsidRPr="005856C8" w:rsidRDefault="00AA63A0" w:rsidP="00567317"/>
        </w:tc>
        <w:tc>
          <w:tcPr>
            <w:tcW w:w="1423" w:type="dxa"/>
            <w:vAlign w:val="center"/>
          </w:tcPr>
          <w:p w:rsidR="00AA63A0" w:rsidRDefault="00AA63A0" w:rsidP="00567317"/>
        </w:tc>
      </w:tr>
      <w:tr w:rsidR="00AA63A0" w:rsidTr="008C08F5">
        <w:trPr>
          <w:trHeight w:val="239"/>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tcBorders>
              <w:top w:val="nil"/>
            </w:tcBorders>
            <w:vAlign w:val="center"/>
          </w:tcPr>
          <w:p w:rsidR="00AA63A0" w:rsidRDefault="00AA63A0" w:rsidP="00567317"/>
        </w:tc>
        <w:tc>
          <w:tcPr>
            <w:tcW w:w="1389" w:type="dxa"/>
            <w:gridSpan w:val="2"/>
            <w:vAlign w:val="center"/>
          </w:tcPr>
          <w:p w:rsidR="00AA63A0" w:rsidRPr="00AA63A0" w:rsidRDefault="00AA63A0" w:rsidP="00567317">
            <w:r w:rsidRPr="00AA63A0">
              <w:rPr>
                <w:rFonts w:hint="eastAsia"/>
              </w:rPr>
              <w:t>任务按时完成</w:t>
            </w:r>
          </w:p>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AA63A0" w:rsidP="00567317">
            <w:r w:rsidRPr="005856C8">
              <w:rPr>
                <w:rFonts w:hint="eastAsia"/>
              </w:rPr>
              <w:t>10</w:t>
            </w:r>
          </w:p>
        </w:tc>
        <w:tc>
          <w:tcPr>
            <w:tcW w:w="869" w:type="dxa"/>
            <w:vAlign w:val="center"/>
          </w:tcPr>
          <w:p w:rsidR="00AA63A0" w:rsidRPr="005856C8" w:rsidRDefault="00AA63A0" w:rsidP="00567317">
            <w:r w:rsidRPr="005856C8">
              <w:rPr>
                <w:rFonts w:hint="eastAsia"/>
              </w:rPr>
              <w:t>10</w:t>
            </w:r>
          </w:p>
        </w:tc>
        <w:tc>
          <w:tcPr>
            <w:tcW w:w="1423" w:type="dxa"/>
            <w:vAlign w:val="center"/>
          </w:tcPr>
          <w:p w:rsidR="00AA63A0" w:rsidRDefault="00AA63A0" w:rsidP="00567317"/>
        </w:tc>
      </w:tr>
      <w:tr w:rsidR="00AA63A0" w:rsidTr="008C08F5">
        <w:trPr>
          <w:trHeight w:val="240"/>
        </w:trPr>
        <w:tc>
          <w:tcPr>
            <w:tcW w:w="1074" w:type="dxa"/>
            <w:vMerge/>
            <w:textDirection w:val="tbRlV"/>
            <w:vAlign w:val="center"/>
          </w:tcPr>
          <w:p w:rsidR="00AA63A0" w:rsidRDefault="00AA63A0" w:rsidP="00567317"/>
        </w:tc>
        <w:tc>
          <w:tcPr>
            <w:tcW w:w="1069" w:type="dxa"/>
            <w:vMerge w:val="restart"/>
            <w:tcBorders>
              <w:bottom w:val="nil"/>
            </w:tcBorders>
            <w:vAlign w:val="center"/>
          </w:tcPr>
          <w:p w:rsidR="00AA63A0" w:rsidRDefault="00AA63A0" w:rsidP="00567317">
            <w:r>
              <w:rPr>
                <w:rFonts w:hint="eastAsia"/>
              </w:rPr>
              <w:t>效益指标(30分)</w:t>
            </w:r>
          </w:p>
        </w:tc>
        <w:tc>
          <w:tcPr>
            <w:tcW w:w="1029" w:type="dxa"/>
            <w:vMerge w:val="restart"/>
            <w:tcBorders>
              <w:bottom w:val="nil"/>
            </w:tcBorders>
            <w:vAlign w:val="center"/>
          </w:tcPr>
          <w:p w:rsidR="00AA63A0" w:rsidRDefault="00AA63A0" w:rsidP="00567317">
            <w:r>
              <w:rPr>
                <w:rFonts w:hint="eastAsia"/>
              </w:rPr>
              <w:t>经济效益指标</w:t>
            </w:r>
          </w:p>
        </w:tc>
        <w:tc>
          <w:tcPr>
            <w:tcW w:w="1389" w:type="dxa"/>
            <w:gridSpan w:val="2"/>
            <w:vAlign w:val="center"/>
          </w:tcPr>
          <w:p w:rsidR="00AA63A0" w:rsidRPr="008C08F5" w:rsidRDefault="00AA63A0" w:rsidP="00567317">
            <w:r w:rsidRPr="008C08F5">
              <w:rPr>
                <w:rFonts w:hint="eastAsia"/>
              </w:rPr>
              <w:t>企业生产值提</w:t>
            </w:r>
          </w:p>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AA63A0" w:rsidP="00567317">
            <w:r w:rsidRPr="005856C8">
              <w:rPr>
                <w:rFonts w:hint="eastAsia"/>
              </w:rPr>
              <w:t>10</w:t>
            </w:r>
          </w:p>
        </w:tc>
        <w:tc>
          <w:tcPr>
            <w:tcW w:w="869" w:type="dxa"/>
            <w:vAlign w:val="center"/>
          </w:tcPr>
          <w:p w:rsidR="00AA63A0" w:rsidRPr="005856C8" w:rsidRDefault="00AA63A0" w:rsidP="00567317">
            <w:r w:rsidRPr="005856C8">
              <w:rPr>
                <w:rFonts w:hint="eastAsia"/>
              </w:rPr>
              <w:t>10</w:t>
            </w:r>
          </w:p>
        </w:tc>
        <w:tc>
          <w:tcPr>
            <w:tcW w:w="1423" w:type="dxa"/>
            <w:vAlign w:val="center"/>
          </w:tcPr>
          <w:p w:rsidR="00AA63A0" w:rsidRDefault="00AA63A0" w:rsidP="00567317"/>
        </w:tc>
      </w:tr>
      <w:tr w:rsidR="00AA63A0" w:rsidTr="008C08F5">
        <w:trPr>
          <w:trHeight w:val="24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tcBorders>
              <w:top w:val="nil"/>
            </w:tcBorders>
            <w:vAlign w:val="center"/>
          </w:tcPr>
          <w:p w:rsidR="00AA63A0" w:rsidRDefault="00AA63A0" w:rsidP="00567317"/>
        </w:tc>
        <w:tc>
          <w:tcPr>
            <w:tcW w:w="1389" w:type="dxa"/>
            <w:gridSpan w:val="2"/>
            <w:vAlign w:val="center"/>
          </w:tcPr>
          <w:p w:rsidR="00AA63A0" w:rsidRDefault="008C08F5" w:rsidP="00567317">
            <w:r w:rsidRPr="008C08F5">
              <w:rPr>
                <w:rFonts w:hint="eastAsia"/>
              </w:rPr>
              <w:t>升率大于</w:t>
            </w:r>
            <w:r w:rsidRPr="008C08F5">
              <w:t>30%</w:t>
            </w:r>
          </w:p>
        </w:tc>
        <w:tc>
          <w:tcPr>
            <w:tcW w:w="1158" w:type="dxa"/>
            <w:vAlign w:val="center"/>
          </w:tcPr>
          <w:p w:rsidR="00AA63A0" w:rsidRDefault="00AA63A0" w:rsidP="00567317"/>
        </w:tc>
        <w:tc>
          <w:tcPr>
            <w:tcW w:w="1269" w:type="dxa"/>
            <w:vAlign w:val="center"/>
          </w:tcPr>
          <w:p w:rsidR="00AA63A0" w:rsidRDefault="00AA63A0" w:rsidP="00567317"/>
        </w:tc>
        <w:tc>
          <w:tcPr>
            <w:tcW w:w="699" w:type="dxa"/>
            <w:vAlign w:val="center"/>
          </w:tcPr>
          <w:p w:rsidR="00AA63A0" w:rsidRDefault="00AA63A0" w:rsidP="00567317"/>
        </w:tc>
        <w:tc>
          <w:tcPr>
            <w:tcW w:w="869" w:type="dxa"/>
            <w:vAlign w:val="center"/>
          </w:tcPr>
          <w:p w:rsidR="00AA63A0" w:rsidRDefault="00AA63A0" w:rsidP="00567317"/>
        </w:tc>
        <w:tc>
          <w:tcPr>
            <w:tcW w:w="1423" w:type="dxa"/>
            <w:vAlign w:val="center"/>
          </w:tcPr>
          <w:p w:rsidR="00AA63A0" w:rsidRDefault="00AA63A0" w:rsidP="00567317"/>
        </w:tc>
      </w:tr>
      <w:tr w:rsidR="00AA63A0" w:rsidTr="008C08F5">
        <w:trPr>
          <w:trHeight w:val="24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val="restart"/>
            <w:tcBorders>
              <w:bottom w:val="nil"/>
            </w:tcBorders>
            <w:vAlign w:val="center"/>
          </w:tcPr>
          <w:p w:rsidR="00AA63A0" w:rsidRDefault="00AA63A0" w:rsidP="00567317">
            <w:r>
              <w:rPr>
                <w:rFonts w:hint="eastAsia"/>
              </w:rPr>
              <w:t>社会效益指标</w:t>
            </w:r>
          </w:p>
        </w:tc>
        <w:tc>
          <w:tcPr>
            <w:tcW w:w="1389" w:type="dxa"/>
            <w:gridSpan w:val="2"/>
            <w:vAlign w:val="center"/>
          </w:tcPr>
          <w:p w:rsidR="00AA63A0" w:rsidRPr="00AA63A0" w:rsidRDefault="00AA63A0" w:rsidP="00567317">
            <w:r w:rsidRPr="00AA63A0">
              <w:rPr>
                <w:rFonts w:hint="eastAsia"/>
              </w:rPr>
              <w:t>国有资产保</w:t>
            </w:r>
          </w:p>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AA63A0" w:rsidP="00567317">
            <w:r w:rsidRPr="005856C8">
              <w:rPr>
                <w:rFonts w:hint="eastAsia"/>
              </w:rPr>
              <w:t>10</w:t>
            </w:r>
          </w:p>
        </w:tc>
        <w:tc>
          <w:tcPr>
            <w:tcW w:w="869" w:type="dxa"/>
            <w:vAlign w:val="center"/>
          </w:tcPr>
          <w:p w:rsidR="00AA63A0" w:rsidRPr="005856C8" w:rsidRDefault="00AA63A0" w:rsidP="00567317">
            <w:r w:rsidRPr="005856C8">
              <w:rPr>
                <w:rFonts w:hint="eastAsia"/>
              </w:rPr>
              <w:t>10</w:t>
            </w:r>
          </w:p>
        </w:tc>
        <w:tc>
          <w:tcPr>
            <w:tcW w:w="1423" w:type="dxa"/>
            <w:vAlign w:val="center"/>
          </w:tcPr>
          <w:p w:rsidR="00AA63A0" w:rsidRDefault="00AA63A0" w:rsidP="00567317"/>
        </w:tc>
      </w:tr>
      <w:tr w:rsidR="00AA63A0" w:rsidTr="008C08F5">
        <w:trPr>
          <w:trHeight w:val="24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tcBorders>
              <w:top w:val="nil"/>
            </w:tcBorders>
            <w:vAlign w:val="center"/>
          </w:tcPr>
          <w:p w:rsidR="00AA63A0" w:rsidRDefault="00AA63A0" w:rsidP="00567317"/>
        </w:tc>
        <w:tc>
          <w:tcPr>
            <w:tcW w:w="1389" w:type="dxa"/>
            <w:gridSpan w:val="2"/>
            <w:vAlign w:val="center"/>
          </w:tcPr>
          <w:p w:rsidR="00AA63A0" w:rsidRDefault="008C08F5" w:rsidP="00567317">
            <w:r w:rsidRPr="00AA63A0">
              <w:rPr>
                <w:rFonts w:hint="eastAsia"/>
              </w:rPr>
              <w:t>值</w:t>
            </w:r>
            <w:r w:rsidRPr="00AA63A0">
              <w:t>100%</w:t>
            </w:r>
          </w:p>
        </w:tc>
        <w:tc>
          <w:tcPr>
            <w:tcW w:w="1158" w:type="dxa"/>
            <w:vAlign w:val="center"/>
          </w:tcPr>
          <w:p w:rsidR="00AA63A0" w:rsidRDefault="00AA63A0" w:rsidP="00567317"/>
        </w:tc>
        <w:tc>
          <w:tcPr>
            <w:tcW w:w="1269" w:type="dxa"/>
            <w:vAlign w:val="center"/>
          </w:tcPr>
          <w:p w:rsidR="00AA63A0" w:rsidRDefault="00AA63A0" w:rsidP="00567317"/>
        </w:tc>
        <w:tc>
          <w:tcPr>
            <w:tcW w:w="699" w:type="dxa"/>
            <w:vAlign w:val="center"/>
          </w:tcPr>
          <w:p w:rsidR="00AA63A0" w:rsidRDefault="00AA63A0" w:rsidP="00567317"/>
        </w:tc>
        <w:tc>
          <w:tcPr>
            <w:tcW w:w="869" w:type="dxa"/>
            <w:vAlign w:val="center"/>
          </w:tcPr>
          <w:p w:rsidR="00AA63A0" w:rsidRDefault="00AA63A0" w:rsidP="00567317"/>
        </w:tc>
        <w:tc>
          <w:tcPr>
            <w:tcW w:w="1423" w:type="dxa"/>
            <w:vAlign w:val="center"/>
          </w:tcPr>
          <w:p w:rsidR="00AA63A0" w:rsidRDefault="00AA63A0" w:rsidP="00567317"/>
        </w:tc>
      </w:tr>
      <w:tr w:rsidR="00AA63A0" w:rsidTr="008C08F5">
        <w:trPr>
          <w:trHeight w:val="24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val="restart"/>
            <w:tcBorders>
              <w:bottom w:val="nil"/>
            </w:tcBorders>
            <w:vAlign w:val="center"/>
          </w:tcPr>
          <w:p w:rsidR="00AA63A0" w:rsidRDefault="00AA63A0" w:rsidP="00567317">
            <w:r>
              <w:rPr>
                <w:rFonts w:hint="eastAsia"/>
              </w:rPr>
              <w:t>生态效益指标</w:t>
            </w:r>
          </w:p>
        </w:tc>
        <w:tc>
          <w:tcPr>
            <w:tcW w:w="1389" w:type="dxa"/>
            <w:gridSpan w:val="2"/>
            <w:vAlign w:val="center"/>
          </w:tcPr>
          <w:p w:rsidR="00AA63A0" w:rsidRPr="005856C8" w:rsidRDefault="00AA63A0" w:rsidP="00567317">
            <w:r w:rsidRPr="005856C8">
              <w:rPr>
                <w:rFonts w:hint="eastAsia"/>
              </w:rPr>
              <w:t>行业监管率</w:t>
            </w:r>
          </w:p>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AA63A0" w:rsidP="00567317">
            <w:r w:rsidRPr="005856C8">
              <w:rPr>
                <w:rFonts w:hint="eastAsia"/>
              </w:rPr>
              <w:t>10</w:t>
            </w:r>
          </w:p>
        </w:tc>
        <w:tc>
          <w:tcPr>
            <w:tcW w:w="869" w:type="dxa"/>
            <w:vAlign w:val="center"/>
          </w:tcPr>
          <w:p w:rsidR="00AA63A0" w:rsidRPr="005856C8" w:rsidRDefault="00AA63A0" w:rsidP="00567317">
            <w:r w:rsidRPr="005856C8">
              <w:rPr>
                <w:rFonts w:hint="eastAsia"/>
              </w:rPr>
              <w:t>10</w:t>
            </w:r>
          </w:p>
        </w:tc>
        <w:tc>
          <w:tcPr>
            <w:tcW w:w="1423" w:type="dxa"/>
            <w:vAlign w:val="center"/>
          </w:tcPr>
          <w:p w:rsidR="00AA63A0" w:rsidRDefault="00AA63A0" w:rsidP="00567317"/>
        </w:tc>
      </w:tr>
      <w:tr w:rsidR="00AA63A0" w:rsidTr="008C08F5">
        <w:trPr>
          <w:trHeight w:val="249"/>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tcBorders>
              <w:top w:val="nil"/>
            </w:tcBorders>
            <w:vAlign w:val="center"/>
          </w:tcPr>
          <w:p w:rsidR="00AA63A0" w:rsidRDefault="00AA63A0" w:rsidP="00567317"/>
        </w:tc>
        <w:tc>
          <w:tcPr>
            <w:tcW w:w="1389" w:type="dxa"/>
            <w:gridSpan w:val="2"/>
            <w:vAlign w:val="center"/>
          </w:tcPr>
          <w:p w:rsidR="00AA63A0" w:rsidRPr="005856C8" w:rsidRDefault="008C08F5" w:rsidP="00567317">
            <w:r w:rsidRPr="005856C8">
              <w:t>100%</w:t>
            </w:r>
          </w:p>
        </w:tc>
        <w:tc>
          <w:tcPr>
            <w:tcW w:w="1158" w:type="dxa"/>
            <w:vAlign w:val="center"/>
          </w:tcPr>
          <w:p w:rsidR="00AA63A0" w:rsidRPr="005856C8" w:rsidRDefault="00AA63A0" w:rsidP="00567317"/>
        </w:tc>
        <w:tc>
          <w:tcPr>
            <w:tcW w:w="1269" w:type="dxa"/>
            <w:vAlign w:val="center"/>
          </w:tcPr>
          <w:p w:rsidR="00AA63A0" w:rsidRPr="005856C8" w:rsidRDefault="00AA63A0" w:rsidP="00567317"/>
        </w:tc>
        <w:tc>
          <w:tcPr>
            <w:tcW w:w="699" w:type="dxa"/>
            <w:vAlign w:val="center"/>
          </w:tcPr>
          <w:p w:rsidR="00AA63A0" w:rsidRPr="005856C8" w:rsidRDefault="00AA63A0" w:rsidP="00567317"/>
        </w:tc>
        <w:tc>
          <w:tcPr>
            <w:tcW w:w="869" w:type="dxa"/>
            <w:vAlign w:val="center"/>
          </w:tcPr>
          <w:p w:rsidR="00AA63A0" w:rsidRPr="005856C8" w:rsidRDefault="00AA63A0" w:rsidP="00567317"/>
        </w:tc>
        <w:tc>
          <w:tcPr>
            <w:tcW w:w="1423" w:type="dxa"/>
            <w:vAlign w:val="center"/>
          </w:tcPr>
          <w:p w:rsidR="00AA63A0" w:rsidRDefault="00AA63A0" w:rsidP="00567317"/>
        </w:tc>
      </w:tr>
      <w:tr w:rsidR="00AA63A0" w:rsidTr="008C08F5">
        <w:trPr>
          <w:trHeight w:val="29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val="restart"/>
            <w:tcBorders>
              <w:bottom w:val="nil"/>
            </w:tcBorders>
            <w:vAlign w:val="center"/>
          </w:tcPr>
          <w:p w:rsidR="00AA63A0" w:rsidRDefault="00AA63A0" w:rsidP="00567317">
            <w:r>
              <w:rPr>
                <w:rFonts w:hint="eastAsia"/>
              </w:rPr>
              <w:t>可持续影响指标</w:t>
            </w:r>
          </w:p>
        </w:tc>
        <w:tc>
          <w:tcPr>
            <w:tcW w:w="1389" w:type="dxa"/>
            <w:gridSpan w:val="2"/>
            <w:vAlign w:val="center"/>
          </w:tcPr>
          <w:p w:rsidR="00AA63A0" w:rsidRPr="005856C8" w:rsidRDefault="00AA63A0" w:rsidP="00567317">
            <w:r w:rsidRPr="005856C8">
              <w:rPr>
                <w:rFonts w:hint="eastAsia"/>
              </w:rPr>
              <w:t>工人失业率</w:t>
            </w:r>
          </w:p>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AA63A0" w:rsidP="00567317">
            <w:r w:rsidRPr="005856C8">
              <w:rPr>
                <w:rFonts w:hint="eastAsia"/>
              </w:rPr>
              <w:t>10</w:t>
            </w:r>
          </w:p>
        </w:tc>
        <w:tc>
          <w:tcPr>
            <w:tcW w:w="869" w:type="dxa"/>
            <w:vAlign w:val="center"/>
          </w:tcPr>
          <w:p w:rsidR="00AA63A0" w:rsidRPr="005856C8" w:rsidRDefault="00AA63A0" w:rsidP="00567317">
            <w:r w:rsidRPr="005856C8">
              <w:rPr>
                <w:rFonts w:hint="eastAsia"/>
              </w:rPr>
              <w:t>10</w:t>
            </w:r>
          </w:p>
        </w:tc>
        <w:tc>
          <w:tcPr>
            <w:tcW w:w="1423" w:type="dxa"/>
            <w:vAlign w:val="center"/>
          </w:tcPr>
          <w:p w:rsidR="00AA63A0" w:rsidRDefault="00AA63A0" w:rsidP="00567317"/>
        </w:tc>
      </w:tr>
      <w:tr w:rsidR="00AA63A0" w:rsidTr="008C08F5">
        <w:trPr>
          <w:trHeight w:val="259"/>
        </w:trPr>
        <w:tc>
          <w:tcPr>
            <w:tcW w:w="1074" w:type="dxa"/>
            <w:vMerge/>
            <w:textDirection w:val="tbRlV"/>
            <w:vAlign w:val="center"/>
          </w:tcPr>
          <w:p w:rsidR="00AA63A0" w:rsidRDefault="00AA63A0" w:rsidP="00567317"/>
        </w:tc>
        <w:tc>
          <w:tcPr>
            <w:tcW w:w="1069" w:type="dxa"/>
            <w:vMerge/>
            <w:tcBorders>
              <w:top w:val="nil"/>
            </w:tcBorders>
            <w:vAlign w:val="center"/>
          </w:tcPr>
          <w:p w:rsidR="00AA63A0" w:rsidRDefault="00AA63A0" w:rsidP="00567317"/>
        </w:tc>
        <w:tc>
          <w:tcPr>
            <w:tcW w:w="1029" w:type="dxa"/>
            <w:vMerge/>
            <w:tcBorders>
              <w:top w:val="nil"/>
            </w:tcBorders>
            <w:vAlign w:val="center"/>
          </w:tcPr>
          <w:p w:rsidR="00AA63A0" w:rsidRDefault="00AA63A0" w:rsidP="00567317"/>
        </w:tc>
        <w:tc>
          <w:tcPr>
            <w:tcW w:w="1389" w:type="dxa"/>
            <w:gridSpan w:val="2"/>
            <w:vAlign w:val="center"/>
          </w:tcPr>
          <w:p w:rsidR="00AA63A0" w:rsidRPr="005856C8" w:rsidRDefault="008C08F5" w:rsidP="00567317">
            <w:r w:rsidRPr="005856C8">
              <w:rPr>
                <w:rFonts w:hint="eastAsia"/>
              </w:rPr>
              <w:t>下降</w:t>
            </w:r>
            <w:r w:rsidRPr="005856C8">
              <w:t>5%</w:t>
            </w:r>
          </w:p>
        </w:tc>
        <w:tc>
          <w:tcPr>
            <w:tcW w:w="1158" w:type="dxa"/>
            <w:vAlign w:val="center"/>
          </w:tcPr>
          <w:p w:rsidR="00AA63A0" w:rsidRPr="005856C8" w:rsidRDefault="00AA63A0" w:rsidP="00567317"/>
        </w:tc>
        <w:tc>
          <w:tcPr>
            <w:tcW w:w="1269" w:type="dxa"/>
            <w:vAlign w:val="center"/>
          </w:tcPr>
          <w:p w:rsidR="00AA63A0" w:rsidRPr="005856C8" w:rsidRDefault="00AA63A0" w:rsidP="00567317"/>
        </w:tc>
        <w:tc>
          <w:tcPr>
            <w:tcW w:w="699" w:type="dxa"/>
            <w:vAlign w:val="center"/>
          </w:tcPr>
          <w:p w:rsidR="00AA63A0" w:rsidRPr="005856C8" w:rsidRDefault="00AA63A0" w:rsidP="00567317"/>
        </w:tc>
        <w:tc>
          <w:tcPr>
            <w:tcW w:w="869" w:type="dxa"/>
            <w:vAlign w:val="center"/>
          </w:tcPr>
          <w:p w:rsidR="00AA63A0" w:rsidRPr="005856C8" w:rsidRDefault="00AA63A0" w:rsidP="00567317"/>
        </w:tc>
        <w:tc>
          <w:tcPr>
            <w:tcW w:w="1423" w:type="dxa"/>
            <w:vAlign w:val="center"/>
          </w:tcPr>
          <w:p w:rsidR="00AA63A0" w:rsidRDefault="00AA63A0" w:rsidP="00567317"/>
        </w:tc>
      </w:tr>
      <w:tr w:rsidR="00AA63A0" w:rsidTr="008C08F5">
        <w:trPr>
          <w:trHeight w:val="329"/>
        </w:trPr>
        <w:tc>
          <w:tcPr>
            <w:tcW w:w="1074" w:type="dxa"/>
            <w:vMerge/>
            <w:textDirection w:val="tbRlV"/>
            <w:vAlign w:val="center"/>
          </w:tcPr>
          <w:p w:rsidR="00AA63A0" w:rsidRDefault="00AA63A0" w:rsidP="00567317"/>
        </w:tc>
        <w:tc>
          <w:tcPr>
            <w:tcW w:w="1069" w:type="dxa"/>
            <w:vMerge w:val="restart"/>
            <w:tcBorders>
              <w:bottom w:val="nil"/>
            </w:tcBorders>
            <w:vAlign w:val="center"/>
          </w:tcPr>
          <w:p w:rsidR="00AA63A0" w:rsidRDefault="00AA63A0" w:rsidP="00567317">
            <w:r>
              <w:rPr>
                <w:rFonts w:hint="eastAsia"/>
              </w:rPr>
              <w:t>满意度指标</w:t>
            </w:r>
          </w:p>
          <w:p w:rsidR="00AA63A0" w:rsidRDefault="00AA63A0" w:rsidP="00567317">
            <w:r>
              <w:rPr>
                <w:rFonts w:hint="eastAsia"/>
              </w:rPr>
              <w:t>(10分)</w:t>
            </w:r>
          </w:p>
        </w:tc>
        <w:tc>
          <w:tcPr>
            <w:tcW w:w="1029" w:type="dxa"/>
            <w:vMerge w:val="restart"/>
            <w:tcBorders>
              <w:bottom w:val="nil"/>
            </w:tcBorders>
            <w:vAlign w:val="center"/>
          </w:tcPr>
          <w:p w:rsidR="00AA63A0" w:rsidRDefault="00AA63A0" w:rsidP="00567317">
            <w:r>
              <w:rPr>
                <w:rFonts w:hint="eastAsia"/>
              </w:rPr>
              <w:t>服务对象满意度指标</w:t>
            </w:r>
          </w:p>
        </w:tc>
        <w:tc>
          <w:tcPr>
            <w:tcW w:w="1389" w:type="dxa"/>
            <w:gridSpan w:val="2"/>
            <w:vAlign w:val="center"/>
          </w:tcPr>
          <w:p w:rsidR="00AA63A0" w:rsidRPr="005856C8" w:rsidRDefault="00AA63A0" w:rsidP="00567317">
            <w:r w:rsidRPr="005856C8">
              <w:rPr>
                <w:rFonts w:hint="eastAsia"/>
              </w:rPr>
              <w:t>群众满意度</w:t>
            </w:r>
          </w:p>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AA63A0" w:rsidP="00567317">
            <w:r w:rsidRPr="005856C8">
              <w:rPr>
                <w:rFonts w:hint="eastAsia"/>
              </w:rPr>
              <w:t>10</w:t>
            </w:r>
          </w:p>
        </w:tc>
        <w:tc>
          <w:tcPr>
            <w:tcW w:w="869" w:type="dxa"/>
            <w:vAlign w:val="center"/>
          </w:tcPr>
          <w:p w:rsidR="00AA63A0" w:rsidRPr="005856C8" w:rsidRDefault="00AA63A0" w:rsidP="00567317">
            <w:r w:rsidRPr="005856C8">
              <w:rPr>
                <w:rFonts w:hint="eastAsia"/>
              </w:rPr>
              <w:t>10</w:t>
            </w:r>
          </w:p>
        </w:tc>
        <w:tc>
          <w:tcPr>
            <w:tcW w:w="1423" w:type="dxa"/>
            <w:vAlign w:val="center"/>
          </w:tcPr>
          <w:p w:rsidR="00AA63A0" w:rsidRDefault="00AA63A0" w:rsidP="00567317"/>
        </w:tc>
      </w:tr>
      <w:tr w:rsidR="00AA63A0" w:rsidTr="008C08F5">
        <w:trPr>
          <w:trHeight w:val="270"/>
        </w:trPr>
        <w:tc>
          <w:tcPr>
            <w:tcW w:w="1074" w:type="dxa"/>
            <w:vMerge/>
            <w:textDirection w:val="tbRlV"/>
            <w:vAlign w:val="center"/>
          </w:tcPr>
          <w:p w:rsidR="00AA63A0" w:rsidRDefault="00AA63A0" w:rsidP="00567317"/>
        </w:tc>
        <w:tc>
          <w:tcPr>
            <w:tcW w:w="1069" w:type="dxa"/>
            <w:vMerge/>
            <w:tcBorders>
              <w:top w:val="nil"/>
              <w:bottom w:val="nil"/>
            </w:tcBorders>
            <w:vAlign w:val="center"/>
          </w:tcPr>
          <w:p w:rsidR="00AA63A0" w:rsidRDefault="00AA63A0" w:rsidP="00567317"/>
        </w:tc>
        <w:tc>
          <w:tcPr>
            <w:tcW w:w="1029" w:type="dxa"/>
            <w:vMerge/>
            <w:tcBorders>
              <w:top w:val="nil"/>
              <w:bottom w:val="nil"/>
            </w:tcBorders>
            <w:vAlign w:val="center"/>
          </w:tcPr>
          <w:p w:rsidR="00AA63A0" w:rsidRDefault="00AA63A0" w:rsidP="00567317"/>
        </w:tc>
        <w:tc>
          <w:tcPr>
            <w:tcW w:w="1389" w:type="dxa"/>
            <w:gridSpan w:val="2"/>
            <w:vAlign w:val="center"/>
          </w:tcPr>
          <w:p w:rsidR="00AA63A0" w:rsidRDefault="008C08F5" w:rsidP="00567317">
            <w:r w:rsidRPr="005856C8">
              <w:rPr>
                <w:rFonts w:hint="eastAsia"/>
              </w:rPr>
              <w:t>增加</w:t>
            </w:r>
            <w:r w:rsidRPr="005856C8">
              <w:t>20%</w:t>
            </w:r>
          </w:p>
        </w:tc>
        <w:tc>
          <w:tcPr>
            <w:tcW w:w="1158" w:type="dxa"/>
            <w:vAlign w:val="center"/>
          </w:tcPr>
          <w:p w:rsidR="00AA63A0" w:rsidRDefault="00AA63A0" w:rsidP="00567317"/>
        </w:tc>
        <w:tc>
          <w:tcPr>
            <w:tcW w:w="1269" w:type="dxa"/>
            <w:vAlign w:val="center"/>
          </w:tcPr>
          <w:p w:rsidR="00AA63A0" w:rsidRDefault="00AA63A0" w:rsidP="00567317"/>
        </w:tc>
        <w:tc>
          <w:tcPr>
            <w:tcW w:w="699" w:type="dxa"/>
            <w:vAlign w:val="center"/>
          </w:tcPr>
          <w:p w:rsidR="00AA63A0" w:rsidRDefault="00AA63A0" w:rsidP="00567317"/>
        </w:tc>
        <w:tc>
          <w:tcPr>
            <w:tcW w:w="869" w:type="dxa"/>
            <w:vAlign w:val="center"/>
          </w:tcPr>
          <w:p w:rsidR="00AA63A0" w:rsidRDefault="00AA63A0" w:rsidP="00567317"/>
        </w:tc>
        <w:tc>
          <w:tcPr>
            <w:tcW w:w="1423" w:type="dxa"/>
            <w:vAlign w:val="center"/>
          </w:tcPr>
          <w:p w:rsidR="00AA63A0" w:rsidRDefault="00AA63A0" w:rsidP="00567317"/>
        </w:tc>
      </w:tr>
      <w:tr w:rsidR="00AA63A0" w:rsidTr="008C08F5">
        <w:trPr>
          <w:trHeight w:val="270"/>
        </w:trPr>
        <w:tc>
          <w:tcPr>
            <w:tcW w:w="1074" w:type="dxa"/>
            <w:vMerge/>
            <w:textDirection w:val="tbRlV"/>
            <w:vAlign w:val="center"/>
          </w:tcPr>
          <w:p w:rsidR="00AA63A0" w:rsidRDefault="00AA63A0" w:rsidP="00567317"/>
        </w:tc>
        <w:tc>
          <w:tcPr>
            <w:tcW w:w="1069" w:type="dxa"/>
            <w:vMerge/>
            <w:tcBorders>
              <w:top w:val="nil"/>
            </w:tcBorders>
            <w:vAlign w:val="center"/>
          </w:tcPr>
          <w:p w:rsidR="00AA63A0" w:rsidRDefault="00AA63A0" w:rsidP="00567317"/>
        </w:tc>
        <w:tc>
          <w:tcPr>
            <w:tcW w:w="1029" w:type="dxa"/>
            <w:vMerge/>
            <w:tcBorders>
              <w:top w:val="nil"/>
            </w:tcBorders>
            <w:vAlign w:val="center"/>
          </w:tcPr>
          <w:p w:rsidR="00AA63A0" w:rsidRDefault="00AA63A0" w:rsidP="00567317"/>
        </w:tc>
        <w:tc>
          <w:tcPr>
            <w:tcW w:w="1389" w:type="dxa"/>
            <w:gridSpan w:val="2"/>
            <w:vAlign w:val="center"/>
          </w:tcPr>
          <w:p w:rsidR="00AA63A0" w:rsidRDefault="00AA63A0" w:rsidP="00567317"/>
        </w:tc>
        <w:tc>
          <w:tcPr>
            <w:tcW w:w="1158" w:type="dxa"/>
            <w:vAlign w:val="center"/>
          </w:tcPr>
          <w:p w:rsidR="00AA63A0" w:rsidRDefault="00AA63A0" w:rsidP="00567317"/>
        </w:tc>
        <w:tc>
          <w:tcPr>
            <w:tcW w:w="1269" w:type="dxa"/>
            <w:vAlign w:val="center"/>
          </w:tcPr>
          <w:p w:rsidR="00AA63A0" w:rsidRDefault="00AA63A0" w:rsidP="00567317"/>
        </w:tc>
        <w:tc>
          <w:tcPr>
            <w:tcW w:w="699" w:type="dxa"/>
            <w:vAlign w:val="center"/>
          </w:tcPr>
          <w:p w:rsidR="00AA63A0" w:rsidRDefault="00AA63A0" w:rsidP="00567317"/>
        </w:tc>
        <w:tc>
          <w:tcPr>
            <w:tcW w:w="869" w:type="dxa"/>
            <w:vAlign w:val="center"/>
          </w:tcPr>
          <w:p w:rsidR="00AA63A0" w:rsidRDefault="00AA63A0" w:rsidP="00567317"/>
        </w:tc>
        <w:tc>
          <w:tcPr>
            <w:tcW w:w="1423" w:type="dxa"/>
            <w:vAlign w:val="center"/>
          </w:tcPr>
          <w:p w:rsidR="00AA63A0" w:rsidRDefault="00AA63A0" w:rsidP="00567317"/>
        </w:tc>
      </w:tr>
      <w:tr w:rsidR="00AA63A0" w:rsidTr="008C08F5">
        <w:trPr>
          <w:trHeight w:val="270"/>
        </w:trPr>
        <w:tc>
          <w:tcPr>
            <w:tcW w:w="1074" w:type="dxa"/>
            <w:vMerge/>
            <w:textDirection w:val="tbRlV"/>
            <w:vAlign w:val="center"/>
          </w:tcPr>
          <w:p w:rsidR="00AA63A0" w:rsidRDefault="00AA63A0" w:rsidP="00567317"/>
        </w:tc>
        <w:tc>
          <w:tcPr>
            <w:tcW w:w="1069" w:type="dxa"/>
            <w:vMerge w:val="restart"/>
            <w:tcBorders>
              <w:top w:val="nil"/>
            </w:tcBorders>
            <w:vAlign w:val="center"/>
          </w:tcPr>
          <w:p w:rsidR="00AA63A0" w:rsidRDefault="00AA63A0" w:rsidP="00567317">
            <w:r>
              <w:rPr>
                <w:rFonts w:hint="eastAsia"/>
              </w:rPr>
              <w:t>成本指标</w:t>
            </w:r>
          </w:p>
          <w:p w:rsidR="00AA63A0" w:rsidRDefault="00AA63A0" w:rsidP="00567317">
            <w:r>
              <w:rPr>
                <w:rFonts w:hint="eastAsia"/>
              </w:rPr>
              <w:t>（20分）</w:t>
            </w:r>
          </w:p>
        </w:tc>
        <w:tc>
          <w:tcPr>
            <w:tcW w:w="1029" w:type="dxa"/>
            <w:tcBorders>
              <w:top w:val="nil"/>
            </w:tcBorders>
            <w:vAlign w:val="center"/>
          </w:tcPr>
          <w:p w:rsidR="00AA63A0" w:rsidRDefault="00AA63A0" w:rsidP="00567317">
            <w:r>
              <w:rPr>
                <w:rFonts w:hint="eastAsia"/>
              </w:rPr>
              <w:t>经济成本指标</w:t>
            </w:r>
          </w:p>
        </w:tc>
        <w:tc>
          <w:tcPr>
            <w:tcW w:w="1389" w:type="dxa"/>
            <w:gridSpan w:val="2"/>
            <w:vAlign w:val="center"/>
          </w:tcPr>
          <w:p w:rsidR="00AA63A0" w:rsidRPr="005856C8" w:rsidRDefault="00AA63A0" w:rsidP="00567317">
            <w:pPr>
              <w:rPr>
                <w:snapToGrid/>
                <w:color w:val="auto"/>
              </w:rPr>
            </w:pPr>
            <w:r w:rsidRPr="005856C8">
              <w:rPr>
                <w:rFonts w:hint="eastAsia"/>
              </w:rPr>
              <w:t>保持公司的稳定</w:t>
            </w:r>
          </w:p>
          <w:p w:rsidR="00AA63A0" w:rsidRPr="005856C8" w:rsidRDefault="00AA63A0" w:rsidP="00567317"/>
        </w:tc>
        <w:tc>
          <w:tcPr>
            <w:tcW w:w="1158" w:type="dxa"/>
            <w:vAlign w:val="center"/>
          </w:tcPr>
          <w:p w:rsidR="00AA63A0" w:rsidRPr="005856C8" w:rsidRDefault="00AA63A0" w:rsidP="00567317">
            <w:r w:rsidRPr="005856C8">
              <w:rPr>
                <w:rFonts w:hint="eastAsia"/>
              </w:rPr>
              <w:t>100%</w:t>
            </w:r>
          </w:p>
        </w:tc>
        <w:tc>
          <w:tcPr>
            <w:tcW w:w="1269" w:type="dxa"/>
            <w:vAlign w:val="center"/>
          </w:tcPr>
          <w:p w:rsidR="00AA63A0" w:rsidRPr="005856C8" w:rsidRDefault="00AA63A0" w:rsidP="00567317">
            <w:r w:rsidRPr="005856C8">
              <w:rPr>
                <w:rFonts w:hint="eastAsia"/>
              </w:rPr>
              <w:t>100%</w:t>
            </w:r>
          </w:p>
        </w:tc>
        <w:tc>
          <w:tcPr>
            <w:tcW w:w="699" w:type="dxa"/>
            <w:vAlign w:val="center"/>
          </w:tcPr>
          <w:p w:rsidR="00AA63A0" w:rsidRPr="005856C8" w:rsidRDefault="00790FE8" w:rsidP="00567317">
            <w:r>
              <w:rPr>
                <w:rFonts w:hint="eastAsia"/>
              </w:rPr>
              <w:t>1</w:t>
            </w:r>
            <w:r w:rsidR="00AA63A0" w:rsidRPr="005856C8">
              <w:rPr>
                <w:rFonts w:hint="eastAsia"/>
              </w:rPr>
              <w:t>0</w:t>
            </w:r>
          </w:p>
        </w:tc>
        <w:tc>
          <w:tcPr>
            <w:tcW w:w="869" w:type="dxa"/>
            <w:vAlign w:val="center"/>
          </w:tcPr>
          <w:p w:rsidR="00AA63A0" w:rsidRPr="005856C8" w:rsidRDefault="00790FE8" w:rsidP="00567317">
            <w:r>
              <w:rPr>
                <w:rFonts w:hint="eastAsia"/>
              </w:rPr>
              <w:t>1</w:t>
            </w:r>
            <w:r w:rsidR="00AA63A0" w:rsidRPr="005856C8">
              <w:rPr>
                <w:rFonts w:hint="eastAsia"/>
              </w:rPr>
              <w:t>0</w:t>
            </w:r>
          </w:p>
        </w:tc>
        <w:tc>
          <w:tcPr>
            <w:tcW w:w="1423" w:type="dxa"/>
            <w:vAlign w:val="center"/>
          </w:tcPr>
          <w:p w:rsidR="00AA63A0" w:rsidRDefault="00AA63A0" w:rsidP="00567317"/>
        </w:tc>
      </w:tr>
      <w:tr w:rsidR="00790FE8" w:rsidTr="008C08F5">
        <w:trPr>
          <w:trHeight w:val="270"/>
        </w:trPr>
        <w:tc>
          <w:tcPr>
            <w:tcW w:w="1074" w:type="dxa"/>
            <w:vMerge/>
            <w:textDirection w:val="tbRlV"/>
            <w:vAlign w:val="center"/>
          </w:tcPr>
          <w:p w:rsidR="00790FE8" w:rsidRDefault="00790FE8" w:rsidP="00567317"/>
        </w:tc>
        <w:tc>
          <w:tcPr>
            <w:tcW w:w="1069" w:type="dxa"/>
            <w:vMerge/>
            <w:vAlign w:val="center"/>
          </w:tcPr>
          <w:p w:rsidR="00790FE8" w:rsidRDefault="00790FE8" w:rsidP="00567317"/>
        </w:tc>
        <w:tc>
          <w:tcPr>
            <w:tcW w:w="1029" w:type="dxa"/>
            <w:tcBorders>
              <w:top w:val="nil"/>
            </w:tcBorders>
            <w:vAlign w:val="center"/>
          </w:tcPr>
          <w:p w:rsidR="00790FE8" w:rsidRDefault="00790FE8" w:rsidP="00567317">
            <w:r>
              <w:rPr>
                <w:rFonts w:hint="eastAsia"/>
              </w:rPr>
              <w:t>社会成本指标</w:t>
            </w:r>
          </w:p>
        </w:tc>
        <w:tc>
          <w:tcPr>
            <w:tcW w:w="1389" w:type="dxa"/>
            <w:gridSpan w:val="2"/>
            <w:vAlign w:val="center"/>
          </w:tcPr>
          <w:p w:rsidR="00790FE8" w:rsidRPr="00AA63A0" w:rsidRDefault="00790FE8" w:rsidP="00567317">
            <w:pPr>
              <w:rPr>
                <w:snapToGrid/>
                <w:color w:val="auto"/>
              </w:rPr>
            </w:pPr>
            <w:r w:rsidRPr="00AA63A0">
              <w:rPr>
                <w:rFonts w:hint="eastAsia"/>
              </w:rPr>
              <w:t>保稳定保运转</w:t>
            </w:r>
          </w:p>
        </w:tc>
        <w:tc>
          <w:tcPr>
            <w:tcW w:w="1158" w:type="dxa"/>
            <w:vAlign w:val="center"/>
          </w:tcPr>
          <w:p w:rsidR="00790FE8" w:rsidRPr="005856C8" w:rsidRDefault="00790FE8" w:rsidP="00567317">
            <w:r w:rsidRPr="005856C8">
              <w:rPr>
                <w:rFonts w:hint="eastAsia"/>
              </w:rPr>
              <w:t>100%</w:t>
            </w:r>
          </w:p>
        </w:tc>
        <w:tc>
          <w:tcPr>
            <w:tcW w:w="1269" w:type="dxa"/>
            <w:vAlign w:val="center"/>
          </w:tcPr>
          <w:p w:rsidR="00790FE8" w:rsidRPr="005856C8" w:rsidRDefault="00790FE8" w:rsidP="00567317">
            <w:r w:rsidRPr="005856C8">
              <w:rPr>
                <w:rFonts w:hint="eastAsia"/>
              </w:rPr>
              <w:t>100%</w:t>
            </w:r>
          </w:p>
        </w:tc>
        <w:tc>
          <w:tcPr>
            <w:tcW w:w="699" w:type="dxa"/>
            <w:vAlign w:val="center"/>
          </w:tcPr>
          <w:p w:rsidR="00790FE8" w:rsidRPr="005856C8" w:rsidRDefault="00790FE8" w:rsidP="00567317">
            <w:r>
              <w:rPr>
                <w:rFonts w:hint="eastAsia"/>
              </w:rPr>
              <w:t>1</w:t>
            </w:r>
            <w:r w:rsidRPr="005856C8">
              <w:rPr>
                <w:rFonts w:hint="eastAsia"/>
              </w:rPr>
              <w:t>0</w:t>
            </w:r>
          </w:p>
        </w:tc>
        <w:tc>
          <w:tcPr>
            <w:tcW w:w="869" w:type="dxa"/>
            <w:vAlign w:val="center"/>
          </w:tcPr>
          <w:p w:rsidR="00790FE8" w:rsidRPr="005856C8" w:rsidRDefault="00790FE8" w:rsidP="00567317">
            <w:r>
              <w:rPr>
                <w:rFonts w:hint="eastAsia"/>
              </w:rPr>
              <w:t>1</w:t>
            </w:r>
            <w:r w:rsidRPr="005856C8">
              <w:rPr>
                <w:rFonts w:hint="eastAsia"/>
              </w:rPr>
              <w:t>0</w:t>
            </w:r>
          </w:p>
        </w:tc>
        <w:tc>
          <w:tcPr>
            <w:tcW w:w="1423" w:type="dxa"/>
            <w:vAlign w:val="center"/>
          </w:tcPr>
          <w:p w:rsidR="00790FE8" w:rsidRDefault="00790FE8" w:rsidP="00567317"/>
        </w:tc>
      </w:tr>
      <w:tr w:rsidR="00790FE8" w:rsidTr="008C08F5">
        <w:trPr>
          <w:trHeight w:val="270"/>
        </w:trPr>
        <w:tc>
          <w:tcPr>
            <w:tcW w:w="1074" w:type="dxa"/>
            <w:vMerge/>
            <w:textDirection w:val="tbRlV"/>
            <w:vAlign w:val="center"/>
          </w:tcPr>
          <w:p w:rsidR="00790FE8" w:rsidRDefault="00790FE8" w:rsidP="00567317"/>
        </w:tc>
        <w:tc>
          <w:tcPr>
            <w:tcW w:w="1069" w:type="dxa"/>
            <w:vMerge/>
            <w:vAlign w:val="center"/>
          </w:tcPr>
          <w:p w:rsidR="00790FE8" w:rsidRDefault="00790FE8" w:rsidP="00567317"/>
        </w:tc>
        <w:tc>
          <w:tcPr>
            <w:tcW w:w="1029" w:type="dxa"/>
            <w:tcBorders>
              <w:top w:val="nil"/>
            </w:tcBorders>
            <w:vAlign w:val="center"/>
          </w:tcPr>
          <w:p w:rsidR="00790FE8" w:rsidRDefault="00790FE8" w:rsidP="00567317">
            <w:r>
              <w:rPr>
                <w:rFonts w:hint="eastAsia"/>
              </w:rPr>
              <w:t>生态环境成本指标</w:t>
            </w:r>
          </w:p>
        </w:tc>
        <w:tc>
          <w:tcPr>
            <w:tcW w:w="1389" w:type="dxa"/>
            <w:gridSpan w:val="2"/>
            <w:vAlign w:val="center"/>
          </w:tcPr>
          <w:p w:rsidR="00790FE8" w:rsidRPr="005856C8" w:rsidRDefault="00790FE8" w:rsidP="00567317">
            <w:r w:rsidRPr="005856C8">
              <w:rPr>
                <w:rFonts w:hint="eastAsia"/>
              </w:rPr>
              <w:t>行业监管率</w:t>
            </w:r>
            <w:r>
              <w:rPr>
                <w:rFonts w:hint="eastAsia"/>
              </w:rPr>
              <w:t>100%</w:t>
            </w:r>
          </w:p>
        </w:tc>
        <w:tc>
          <w:tcPr>
            <w:tcW w:w="1158" w:type="dxa"/>
            <w:vAlign w:val="center"/>
          </w:tcPr>
          <w:p w:rsidR="00790FE8" w:rsidRPr="005856C8" w:rsidRDefault="00790FE8" w:rsidP="00567317">
            <w:r w:rsidRPr="005856C8">
              <w:rPr>
                <w:rFonts w:hint="eastAsia"/>
              </w:rPr>
              <w:t>100%</w:t>
            </w:r>
          </w:p>
        </w:tc>
        <w:tc>
          <w:tcPr>
            <w:tcW w:w="1269" w:type="dxa"/>
            <w:vAlign w:val="center"/>
          </w:tcPr>
          <w:p w:rsidR="00790FE8" w:rsidRPr="005856C8" w:rsidRDefault="00790FE8" w:rsidP="00567317">
            <w:r w:rsidRPr="005856C8">
              <w:rPr>
                <w:rFonts w:hint="eastAsia"/>
              </w:rPr>
              <w:t>100%</w:t>
            </w:r>
          </w:p>
        </w:tc>
        <w:tc>
          <w:tcPr>
            <w:tcW w:w="699" w:type="dxa"/>
            <w:vAlign w:val="center"/>
          </w:tcPr>
          <w:p w:rsidR="00790FE8" w:rsidRPr="005856C8" w:rsidRDefault="00790FE8" w:rsidP="00567317">
            <w:r>
              <w:rPr>
                <w:rFonts w:hint="eastAsia"/>
              </w:rPr>
              <w:t>1</w:t>
            </w:r>
            <w:r w:rsidRPr="005856C8">
              <w:rPr>
                <w:rFonts w:hint="eastAsia"/>
              </w:rPr>
              <w:t>0</w:t>
            </w:r>
          </w:p>
        </w:tc>
        <w:tc>
          <w:tcPr>
            <w:tcW w:w="869" w:type="dxa"/>
            <w:vAlign w:val="center"/>
          </w:tcPr>
          <w:p w:rsidR="00790FE8" w:rsidRPr="005856C8" w:rsidRDefault="00790FE8" w:rsidP="00567317">
            <w:r>
              <w:rPr>
                <w:rFonts w:hint="eastAsia"/>
              </w:rPr>
              <w:t>1</w:t>
            </w:r>
            <w:r w:rsidRPr="005856C8">
              <w:rPr>
                <w:rFonts w:hint="eastAsia"/>
              </w:rPr>
              <w:t>0</w:t>
            </w:r>
          </w:p>
        </w:tc>
        <w:tc>
          <w:tcPr>
            <w:tcW w:w="1423" w:type="dxa"/>
            <w:vAlign w:val="center"/>
          </w:tcPr>
          <w:p w:rsidR="00790FE8" w:rsidRDefault="00790FE8" w:rsidP="00567317"/>
        </w:tc>
      </w:tr>
      <w:tr w:rsidR="00790FE8">
        <w:trPr>
          <w:trHeight w:val="339"/>
        </w:trPr>
        <w:tc>
          <w:tcPr>
            <w:tcW w:w="6988" w:type="dxa"/>
            <w:gridSpan w:val="7"/>
            <w:vAlign w:val="center"/>
          </w:tcPr>
          <w:p w:rsidR="00790FE8" w:rsidRDefault="00790FE8" w:rsidP="00567317">
            <w:r>
              <w:rPr>
                <w:rFonts w:hint="eastAsia"/>
              </w:rPr>
              <w:t>总分</w:t>
            </w:r>
          </w:p>
        </w:tc>
        <w:tc>
          <w:tcPr>
            <w:tcW w:w="699" w:type="dxa"/>
            <w:vAlign w:val="center"/>
          </w:tcPr>
          <w:p w:rsidR="00790FE8" w:rsidRDefault="00790FE8" w:rsidP="00567317">
            <w:r>
              <w:rPr>
                <w:rFonts w:hint="eastAsia"/>
              </w:rPr>
              <w:t>100</w:t>
            </w:r>
          </w:p>
        </w:tc>
        <w:tc>
          <w:tcPr>
            <w:tcW w:w="869" w:type="dxa"/>
            <w:vAlign w:val="center"/>
          </w:tcPr>
          <w:p w:rsidR="00790FE8" w:rsidRDefault="00790FE8" w:rsidP="00567317">
            <w:r>
              <w:rPr>
                <w:rFonts w:hint="eastAsia"/>
              </w:rPr>
              <w:t>100</w:t>
            </w:r>
          </w:p>
        </w:tc>
        <w:tc>
          <w:tcPr>
            <w:tcW w:w="1423" w:type="dxa"/>
            <w:vAlign w:val="center"/>
          </w:tcPr>
          <w:p w:rsidR="00790FE8" w:rsidRPr="005856C8" w:rsidRDefault="00790FE8" w:rsidP="00567317"/>
        </w:tc>
      </w:tr>
    </w:tbl>
    <w:p w:rsidR="00DF0481" w:rsidRDefault="00F55FC5" w:rsidP="00567317">
      <w:pPr>
        <w:rPr>
          <w:sz w:val="35"/>
          <w:szCs w:val="35"/>
        </w:rPr>
      </w:pPr>
      <w:r>
        <w:rPr>
          <w:rFonts w:ascii="宋体" w:eastAsia="宋体" w:hint="eastAsia"/>
        </w:rPr>
        <w:t>填表人：</w:t>
      </w:r>
      <w:r>
        <w:t xml:space="preserve">       </w:t>
      </w:r>
      <w:r>
        <w:rPr>
          <w:rFonts w:hint="eastAsia"/>
        </w:rPr>
        <w:t xml:space="preserve">  </w:t>
      </w:r>
      <w:r>
        <w:t xml:space="preserve"> 填报日期：            </w:t>
      </w:r>
      <w:r>
        <w:rPr>
          <w:rFonts w:hint="eastAsia"/>
        </w:rPr>
        <w:t xml:space="preserve">  </w:t>
      </w:r>
      <w:r>
        <w:t xml:space="preserve">联系电话：   </w:t>
      </w:r>
      <w:r>
        <w:rPr>
          <w:rFonts w:hint="eastAsia"/>
        </w:rPr>
        <w:t xml:space="preserve">       </w:t>
      </w:r>
      <w:r>
        <w:t xml:space="preserve"> 单位负责人签字：</w:t>
      </w:r>
      <w:r>
        <w:rPr>
          <w:sz w:val="35"/>
          <w:szCs w:val="35"/>
        </w:rPr>
        <w:t xml:space="preserve"> </w:t>
      </w:r>
    </w:p>
    <w:p w:rsidR="00DF0481" w:rsidRDefault="00F55FC5" w:rsidP="00567317">
      <w:pPr>
        <w:rPr>
          <w:sz w:val="35"/>
          <w:szCs w:val="35"/>
        </w:rPr>
      </w:pPr>
      <w:r>
        <w:rPr>
          <w:rFonts w:hint="eastAsia"/>
        </w:rPr>
        <w:t>附件3</w:t>
      </w:r>
    </w:p>
    <w:p w:rsidR="00DF0481" w:rsidRDefault="00F55FC5" w:rsidP="00567317">
      <w:r>
        <w:lastRenderedPageBreak/>
        <w:t>202</w:t>
      </w:r>
      <w:r>
        <w:rPr>
          <w:rFonts w:hint="eastAsia"/>
        </w:rPr>
        <w:t>3</w:t>
      </w:r>
      <w:r>
        <w:t>年度项目支出绩效自评表</w:t>
      </w:r>
    </w:p>
    <w:p w:rsidR="00DF0481" w:rsidRDefault="00DF0481" w:rsidP="00567317"/>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152"/>
        <w:gridCol w:w="967"/>
        <w:gridCol w:w="1099"/>
        <w:gridCol w:w="809"/>
        <w:gridCol w:w="849"/>
        <w:gridCol w:w="1383"/>
      </w:tblGrid>
      <w:tr w:rsidR="00DF0481">
        <w:trPr>
          <w:trHeight w:val="514"/>
          <w:jc w:val="center"/>
        </w:trPr>
        <w:tc>
          <w:tcPr>
            <w:tcW w:w="1054" w:type="dxa"/>
            <w:vAlign w:val="center"/>
          </w:tcPr>
          <w:p w:rsidR="00DF0481" w:rsidRDefault="00F55FC5" w:rsidP="00567317">
            <w:r>
              <w:rPr>
                <w:rFonts w:hint="eastAsia"/>
              </w:rPr>
              <w:t>项目支出名称</w:t>
            </w:r>
          </w:p>
        </w:tc>
        <w:tc>
          <w:tcPr>
            <w:tcW w:w="8536" w:type="dxa"/>
            <w:gridSpan w:val="8"/>
            <w:vAlign w:val="center"/>
          </w:tcPr>
          <w:p w:rsidR="00DF0481" w:rsidRDefault="00B61D22" w:rsidP="00567317">
            <w:r>
              <w:rPr>
                <w:rFonts w:hint="eastAsia"/>
              </w:rPr>
              <w:t>特困企业专项资金</w:t>
            </w:r>
          </w:p>
        </w:tc>
      </w:tr>
      <w:tr w:rsidR="00DF0481">
        <w:trPr>
          <w:trHeight w:val="260"/>
          <w:jc w:val="center"/>
        </w:trPr>
        <w:tc>
          <w:tcPr>
            <w:tcW w:w="1054" w:type="dxa"/>
            <w:vAlign w:val="center"/>
          </w:tcPr>
          <w:p w:rsidR="00DF0481" w:rsidRDefault="00F55FC5" w:rsidP="00567317">
            <w:r>
              <w:rPr>
                <w:rFonts w:hint="eastAsia"/>
              </w:rPr>
              <w:t>主管部门</w:t>
            </w:r>
          </w:p>
        </w:tc>
        <w:tc>
          <w:tcPr>
            <w:tcW w:w="4396" w:type="dxa"/>
            <w:gridSpan w:val="4"/>
            <w:vAlign w:val="center"/>
          </w:tcPr>
          <w:p w:rsidR="00DF0481" w:rsidRDefault="00B61D22" w:rsidP="00567317">
            <w:r>
              <w:rPr>
                <w:rFonts w:hint="eastAsia"/>
              </w:rPr>
              <w:t>汨罗市人民政府</w:t>
            </w:r>
          </w:p>
        </w:tc>
        <w:tc>
          <w:tcPr>
            <w:tcW w:w="1099" w:type="dxa"/>
            <w:vAlign w:val="center"/>
          </w:tcPr>
          <w:p w:rsidR="00DF0481" w:rsidRDefault="00F55FC5" w:rsidP="00567317">
            <w:r>
              <w:rPr>
                <w:rFonts w:hint="eastAsia"/>
              </w:rPr>
              <w:t>实施</w:t>
            </w:r>
          </w:p>
          <w:p w:rsidR="00DF0481" w:rsidRDefault="00F55FC5" w:rsidP="00567317">
            <w:r>
              <w:rPr>
                <w:rFonts w:hint="eastAsia"/>
              </w:rPr>
              <w:t>单位</w:t>
            </w:r>
          </w:p>
        </w:tc>
        <w:tc>
          <w:tcPr>
            <w:tcW w:w="3041" w:type="dxa"/>
            <w:gridSpan w:val="3"/>
            <w:vAlign w:val="center"/>
          </w:tcPr>
          <w:p w:rsidR="00DF0481" w:rsidRDefault="00B61D22" w:rsidP="00567317">
            <w:r>
              <w:rPr>
                <w:rFonts w:hint="eastAsia"/>
              </w:rPr>
              <w:t>湖南展工物资有限公司</w:t>
            </w:r>
          </w:p>
        </w:tc>
      </w:tr>
      <w:tr w:rsidR="00DF0481" w:rsidTr="00597B7F">
        <w:trPr>
          <w:trHeight w:val="509"/>
          <w:jc w:val="center"/>
        </w:trPr>
        <w:tc>
          <w:tcPr>
            <w:tcW w:w="1054" w:type="dxa"/>
            <w:vMerge w:val="restart"/>
            <w:tcBorders>
              <w:bottom w:val="nil"/>
            </w:tcBorders>
            <w:vAlign w:val="center"/>
          </w:tcPr>
          <w:p w:rsidR="00DF0481" w:rsidRDefault="00F55FC5" w:rsidP="00567317">
            <w:r>
              <w:rPr>
                <w:rFonts w:hint="eastAsia"/>
              </w:rPr>
              <w:t xml:space="preserve">项目资金 </w:t>
            </w:r>
            <w:r>
              <w:t>(</w:t>
            </w:r>
            <w:r>
              <w:rPr>
                <w:rFonts w:hint="eastAsia"/>
              </w:rPr>
              <w:t>万元</w:t>
            </w:r>
            <w:r>
              <w:t>)</w:t>
            </w:r>
          </w:p>
        </w:tc>
        <w:tc>
          <w:tcPr>
            <w:tcW w:w="2277" w:type="dxa"/>
            <w:gridSpan w:val="2"/>
            <w:vAlign w:val="center"/>
          </w:tcPr>
          <w:p w:rsidR="00DF0481" w:rsidRDefault="00DF0481" w:rsidP="00567317"/>
        </w:tc>
        <w:tc>
          <w:tcPr>
            <w:tcW w:w="1152" w:type="dxa"/>
            <w:vAlign w:val="center"/>
          </w:tcPr>
          <w:p w:rsidR="00DF0481" w:rsidRDefault="00F55FC5" w:rsidP="00567317">
            <w:r>
              <w:rPr>
                <w:rFonts w:hint="eastAsia"/>
              </w:rPr>
              <w:t>年初</w:t>
            </w:r>
          </w:p>
          <w:p w:rsidR="00DF0481" w:rsidRDefault="00F55FC5" w:rsidP="00567317">
            <w:r>
              <w:rPr>
                <w:rFonts w:hint="eastAsia"/>
              </w:rPr>
              <w:t>预算数</w:t>
            </w:r>
          </w:p>
        </w:tc>
        <w:tc>
          <w:tcPr>
            <w:tcW w:w="967" w:type="dxa"/>
            <w:vAlign w:val="center"/>
          </w:tcPr>
          <w:p w:rsidR="00DF0481" w:rsidRDefault="00F55FC5" w:rsidP="00567317">
            <w:r>
              <w:rPr>
                <w:rFonts w:hint="eastAsia"/>
              </w:rPr>
              <w:t>全年</w:t>
            </w:r>
          </w:p>
          <w:p w:rsidR="00DF0481" w:rsidRDefault="00F55FC5" w:rsidP="00567317">
            <w:r>
              <w:rPr>
                <w:rFonts w:hint="eastAsia"/>
              </w:rPr>
              <w:t>预算数</w:t>
            </w:r>
          </w:p>
        </w:tc>
        <w:tc>
          <w:tcPr>
            <w:tcW w:w="1099" w:type="dxa"/>
            <w:vAlign w:val="center"/>
          </w:tcPr>
          <w:p w:rsidR="00DF0481" w:rsidRDefault="00F55FC5" w:rsidP="00567317">
            <w:r>
              <w:rPr>
                <w:rFonts w:hint="eastAsia"/>
              </w:rPr>
              <w:t>全年</w:t>
            </w:r>
          </w:p>
          <w:p w:rsidR="00DF0481" w:rsidRDefault="00F55FC5" w:rsidP="00567317">
            <w:r>
              <w:rPr>
                <w:rFonts w:hint="eastAsia"/>
              </w:rPr>
              <w:t>执行数</w:t>
            </w:r>
          </w:p>
        </w:tc>
        <w:tc>
          <w:tcPr>
            <w:tcW w:w="809" w:type="dxa"/>
            <w:vAlign w:val="center"/>
          </w:tcPr>
          <w:p w:rsidR="00DF0481" w:rsidRDefault="00F55FC5" w:rsidP="00567317">
            <w:r>
              <w:rPr>
                <w:rFonts w:hint="eastAsia"/>
              </w:rPr>
              <w:t>分值</w:t>
            </w:r>
          </w:p>
        </w:tc>
        <w:tc>
          <w:tcPr>
            <w:tcW w:w="849" w:type="dxa"/>
            <w:vAlign w:val="center"/>
          </w:tcPr>
          <w:p w:rsidR="00DF0481" w:rsidRDefault="00F55FC5" w:rsidP="00567317">
            <w:r>
              <w:rPr>
                <w:rFonts w:hint="eastAsia"/>
              </w:rPr>
              <w:t>执行率</w:t>
            </w:r>
          </w:p>
        </w:tc>
        <w:tc>
          <w:tcPr>
            <w:tcW w:w="1383" w:type="dxa"/>
            <w:vAlign w:val="center"/>
          </w:tcPr>
          <w:p w:rsidR="00DF0481" w:rsidRDefault="00F55FC5" w:rsidP="00567317">
            <w:r>
              <w:rPr>
                <w:rFonts w:hint="eastAsia"/>
              </w:rPr>
              <w:t>得分</w:t>
            </w:r>
          </w:p>
        </w:tc>
      </w:tr>
      <w:tr w:rsidR="00DF0481" w:rsidTr="00597B7F">
        <w:trPr>
          <w:trHeight w:val="260"/>
          <w:jc w:val="center"/>
        </w:trPr>
        <w:tc>
          <w:tcPr>
            <w:tcW w:w="1054" w:type="dxa"/>
            <w:vMerge/>
            <w:tcBorders>
              <w:top w:val="nil"/>
              <w:bottom w:val="nil"/>
            </w:tcBorders>
            <w:vAlign w:val="center"/>
          </w:tcPr>
          <w:p w:rsidR="00DF0481" w:rsidRDefault="00DF0481" w:rsidP="00567317"/>
        </w:tc>
        <w:tc>
          <w:tcPr>
            <w:tcW w:w="2277" w:type="dxa"/>
            <w:gridSpan w:val="2"/>
            <w:vAlign w:val="center"/>
          </w:tcPr>
          <w:p w:rsidR="00DF0481" w:rsidRDefault="00F55FC5" w:rsidP="00567317">
            <w:r>
              <w:rPr>
                <w:rFonts w:hint="eastAsia"/>
              </w:rPr>
              <w:t>年度资金总额</w:t>
            </w:r>
          </w:p>
        </w:tc>
        <w:tc>
          <w:tcPr>
            <w:tcW w:w="1152" w:type="dxa"/>
            <w:vAlign w:val="center"/>
          </w:tcPr>
          <w:p w:rsidR="00DF0481" w:rsidRDefault="00B61D22" w:rsidP="00567317">
            <w:r>
              <w:rPr>
                <w:rFonts w:hint="eastAsia"/>
              </w:rPr>
              <w:t>6</w:t>
            </w:r>
          </w:p>
        </w:tc>
        <w:tc>
          <w:tcPr>
            <w:tcW w:w="967" w:type="dxa"/>
            <w:vAlign w:val="center"/>
          </w:tcPr>
          <w:p w:rsidR="00DF0481" w:rsidRDefault="00B61D22" w:rsidP="00567317">
            <w:r>
              <w:rPr>
                <w:rFonts w:hint="eastAsia"/>
              </w:rPr>
              <w:t>6</w:t>
            </w:r>
          </w:p>
        </w:tc>
        <w:tc>
          <w:tcPr>
            <w:tcW w:w="1099" w:type="dxa"/>
            <w:vAlign w:val="center"/>
          </w:tcPr>
          <w:p w:rsidR="00DF0481" w:rsidRDefault="00B61D22" w:rsidP="00567317">
            <w:r>
              <w:rPr>
                <w:rFonts w:hint="eastAsia"/>
              </w:rPr>
              <w:t>6</w:t>
            </w:r>
          </w:p>
        </w:tc>
        <w:tc>
          <w:tcPr>
            <w:tcW w:w="809" w:type="dxa"/>
            <w:vAlign w:val="center"/>
          </w:tcPr>
          <w:p w:rsidR="00DF0481" w:rsidRDefault="00F55FC5" w:rsidP="00567317">
            <w:r>
              <w:t>10</w:t>
            </w:r>
          </w:p>
        </w:tc>
        <w:tc>
          <w:tcPr>
            <w:tcW w:w="849" w:type="dxa"/>
            <w:vAlign w:val="center"/>
          </w:tcPr>
          <w:p w:rsidR="00DF0481" w:rsidRDefault="00B61D22" w:rsidP="00567317">
            <w:r>
              <w:rPr>
                <w:rFonts w:hint="eastAsia"/>
              </w:rPr>
              <w:t>100%</w:t>
            </w:r>
          </w:p>
        </w:tc>
        <w:tc>
          <w:tcPr>
            <w:tcW w:w="1383" w:type="dxa"/>
            <w:vAlign w:val="center"/>
          </w:tcPr>
          <w:p w:rsidR="00DF0481" w:rsidRDefault="00B61D22" w:rsidP="00567317">
            <w:r>
              <w:rPr>
                <w:rFonts w:hint="eastAsia"/>
              </w:rPr>
              <w:t>10</w:t>
            </w:r>
          </w:p>
        </w:tc>
      </w:tr>
      <w:tr w:rsidR="00DF0481" w:rsidTr="00597B7F">
        <w:trPr>
          <w:trHeight w:val="260"/>
          <w:jc w:val="center"/>
        </w:trPr>
        <w:tc>
          <w:tcPr>
            <w:tcW w:w="1054" w:type="dxa"/>
            <w:vMerge/>
            <w:tcBorders>
              <w:top w:val="nil"/>
              <w:bottom w:val="nil"/>
            </w:tcBorders>
            <w:vAlign w:val="center"/>
          </w:tcPr>
          <w:p w:rsidR="00DF0481" w:rsidRDefault="00DF0481" w:rsidP="00567317"/>
        </w:tc>
        <w:tc>
          <w:tcPr>
            <w:tcW w:w="2277" w:type="dxa"/>
            <w:gridSpan w:val="2"/>
            <w:vAlign w:val="center"/>
          </w:tcPr>
          <w:p w:rsidR="00DF0481" w:rsidRDefault="00F55FC5" w:rsidP="00567317">
            <w:r>
              <w:rPr>
                <w:rFonts w:hint="eastAsia"/>
              </w:rPr>
              <w:t>其中：当年财政拨款</w:t>
            </w:r>
          </w:p>
        </w:tc>
        <w:tc>
          <w:tcPr>
            <w:tcW w:w="1152" w:type="dxa"/>
            <w:vAlign w:val="center"/>
          </w:tcPr>
          <w:p w:rsidR="00DF0481" w:rsidRDefault="00B61D22" w:rsidP="00567317">
            <w:r>
              <w:rPr>
                <w:rFonts w:hint="eastAsia"/>
              </w:rPr>
              <w:t>6</w:t>
            </w:r>
          </w:p>
        </w:tc>
        <w:tc>
          <w:tcPr>
            <w:tcW w:w="967" w:type="dxa"/>
            <w:vAlign w:val="center"/>
          </w:tcPr>
          <w:p w:rsidR="00DF0481" w:rsidRDefault="00B61D22" w:rsidP="00567317">
            <w:r>
              <w:rPr>
                <w:rFonts w:hint="eastAsia"/>
              </w:rPr>
              <w:t>6</w:t>
            </w:r>
          </w:p>
        </w:tc>
        <w:tc>
          <w:tcPr>
            <w:tcW w:w="1099" w:type="dxa"/>
            <w:vAlign w:val="center"/>
          </w:tcPr>
          <w:p w:rsidR="00DF0481" w:rsidRDefault="00B61D22" w:rsidP="00567317">
            <w:r>
              <w:rPr>
                <w:rFonts w:hint="eastAsia"/>
              </w:rPr>
              <w:t>6</w:t>
            </w:r>
          </w:p>
        </w:tc>
        <w:tc>
          <w:tcPr>
            <w:tcW w:w="809" w:type="dxa"/>
            <w:vAlign w:val="center"/>
          </w:tcPr>
          <w:p w:rsidR="00DF0481" w:rsidRDefault="00DF0481" w:rsidP="00567317"/>
        </w:tc>
        <w:tc>
          <w:tcPr>
            <w:tcW w:w="849" w:type="dxa"/>
            <w:vAlign w:val="center"/>
          </w:tcPr>
          <w:p w:rsidR="00DF0481" w:rsidRDefault="00DF0481" w:rsidP="00567317"/>
        </w:tc>
        <w:tc>
          <w:tcPr>
            <w:tcW w:w="1383" w:type="dxa"/>
            <w:vAlign w:val="center"/>
          </w:tcPr>
          <w:p w:rsidR="00DF0481" w:rsidRDefault="00DF0481" w:rsidP="00567317"/>
        </w:tc>
      </w:tr>
      <w:tr w:rsidR="00DF0481" w:rsidTr="00597B7F">
        <w:trPr>
          <w:trHeight w:val="260"/>
          <w:jc w:val="center"/>
        </w:trPr>
        <w:tc>
          <w:tcPr>
            <w:tcW w:w="1054" w:type="dxa"/>
            <w:vMerge/>
            <w:tcBorders>
              <w:top w:val="nil"/>
              <w:bottom w:val="nil"/>
            </w:tcBorders>
            <w:vAlign w:val="center"/>
          </w:tcPr>
          <w:p w:rsidR="00DF0481" w:rsidRDefault="00DF0481" w:rsidP="00567317"/>
        </w:tc>
        <w:tc>
          <w:tcPr>
            <w:tcW w:w="2277" w:type="dxa"/>
            <w:gridSpan w:val="2"/>
            <w:vAlign w:val="center"/>
          </w:tcPr>
          <w:p w:rsidR="00DF0481" w:rsidRDefault="00F55FC5" w:rsidP="00567317">
            <w:r>
              <w:rPr>
                <w:rFonts w:hint="eastAsia"/>
              </w:rPr>
              <w:t>上年结转资金</w:t>
            </w:r>
          </w:p>
        </w:tc>
        <w:tc>
          <w:tcPr>
            <w:tcW w:w="1152" w:type="dxa"/>
            <w:vAlign w:val="center"/>
          </w:tcPr>
          <w:p w:rsidR="00DF0481" w:rsidRDefault="00B61D22" w:rsidP="00567317">
            <w:r>
              <w:rPr>
                <w:rFonts w:hint="eastAsia"/>
              </w:rPr>
              <w:t>0</w:t>
            </w:r>
          </w:p>
        </w:tc>
        <w:tc>
          <w:tcPr>
            <w:tcW w:w="967" w:type="dxa"/>
            <w:vAlign w:val="center"/>
          </w:tcPr>
          <w:p w:rsidR="00DF0481" w:rsidRDefault="00B61D22" w:rsidP="00567317">
            <w:r>
              <w:rPr>
                <w:rFonts w:hint="eastAsia"/>
              </w:rPr>
              <w:t>0</w:t>
            </w:r>
          </w:p>
        </w:tc>
        <w:tc>
          <w:tcPr>
            <w:tcW w:w="1099" w:type="dxa"/>
            <w:vAlign w:val="center"/>
          </w:tcPr>
          <w:p w:rsidR="00DF0481" w:rsidRDefault="00B61D22" w:rsidP="00567317">
            <w:r>
              <w:rPr>
                <w:rFonts w:hint="eastAsia"/>
              </w:rPr>
              <w:t>0</w:t>
            </w:r>
          </w:p>
        </w:tc>
        <w:tc>
          <w:tcPr>
            <w:tcW w:w="809" w:type="dxa"/>
            <w:vAlign w:val="center"/>
          </w:tcPr>
          <w:p w:rsidR="00DF0481" w:rsidRDefault="00DF0481" w:rsidP="00567317"/>
        </w:tc>
        <w:tc>
          <w:tcPr>
            <w:tcW w:w="849" w:type="dxa"/>
            <w:vAlign w:val="center"/>
          </w:tcPr>
          <w:p w:rsidR="00DF0481" w:rsidRDefault="00DF0481" w:rsidP="00567317"/>
        </w:tc>
        <w:tc>
          <w:tcPr>
            <w:tcW w:w="1383" w:type="dxa"/>
            <w:vAlign w:val="center"/>
          </w:tcPr>
          <w:p w:rsidR="00DF0481" w:rsidRDefault="00DF0481" w:rsidP="00567317"/>
        </w:tc>
      </w:tr>
      <w:tr w:rsidR="00DF0481" w:rsidTr="00597B7F">
        <w:trPr>
          <w:trHeight w:val="260"/>
          <w:jc w:val="center"/>
        </w:trPr>
        <w:tc>
          <w:tcPr>
            <w:tcW w:w="1054" w:type="dxa"/>
            <w:vMerge/>
            <w:tcBorders>
              <w:top w:val="nil"/>
            </w:tcBorders>
            <w:vAlign w:val="center"/>
          </w:tcPr>
          <w:p w:rsidR="00DF0481" w:rsidRDefault="00DF0481" w:rsidP="00567317"/>
        </w:tc>
        <w:tc>
          <w:tcPr>
            <w:tcW w:w="2277" w:type="dxa"/>
            <w:gridSpan w:val="2"/>
            <w:vAlign w:val="center"/>
          </w:tcPr>
          <w:p w:rsidR="00DF0481" w:rsidRDefault="00F55FC5" w:rsidP="00567317">
            <w:r>
              <w:rPr>
                <w:rFonts w:hint="eastAsia"/>
              </w:rPr>
              <w:t>其他资金</w:t>
            </w:r>
          </w:p>
        </w:tc>
        <w:tc>
          <w:tcPr>
            <w:tcW w:w="1152" w:type="dxa"/>
            <w:vAlign w:val="center"/>
          </w:tcPr>
          <w:p w:rsidR="00DF0481" w:rsidRDefault="00DF0481" w:rsidP="00567317"/>
        </w:tc>
        <w:tc>
          <w:tcPr>
            <w:tcW w:w="967" w:type="dxa"/>
            <w:vAlign w:val="center"/>
          </w:tcPr>
          <w:p w:rsidR="00DF0481" w:rsidRDefault="00DF0481" w:rsidP="00567317"/>
        </w:tc>
        <w:tc>
          <w:tcPr>
            <w:tcW w:w="1099" w:type="dxa"/>
            <w:vAlign w:val="center"/>
          </w:tcPr>
          <w:p w:rsidR="00DF0481" w:rsidRDefault="00DF0481" w:rsidP="00567317"/>
        </w:tc>
        <w:tc>
          <w:tcPr>
            <w:tcW w:w="809" w:type="dxa"/>
            <w:vAlign w:val="center"/>
          </w:tcPr>
          <w:p w:rsidR="00DF0481" w:rsidRDefault="00DF0481" w:rsidP="00567317"/>
        </w:tc>
        <w:tc>
          <w:tcPr>
            <w:tcW w:w="849" w:type="dxa"/>
            <w:vAlign w:val="center"/>
          </w:tcPr>
          <w:p w:rsidR="00DF0481" w:rsidRDefault="00DF0481" w:rsidP="00567317"/>
        </w:tc>
        <w:tc>
          <w:tcPr>
            <w:tcW w:w="1383" w:type="dxa"/>
            <w:vAlign w:val="center"/>
          </w:tcPr>
          <w:p w:rsidR="00DF0481" w:rsidRDefault="00DF0481" w:rsidP="00567317"/>
        </w:tc>
      </w:tr>
      <w:tr w:rsidR="00DF0481">
        <w:trPr>
          <w:trHeight w:val="249"/>
          <w:jc w:val="center"/>
        </w:trPr>
        <w:tc>
          <w:tcPr>
            <w:tcW w:w="1054" w:type="dxa"/>
            <w:vMerge w:val="restart"/>
            <w:tcBorders>
              <w:bottom w:val="nil"/>
            </w:tcBorders>
            <w:vAlign w:val="center"/>
          </w:tcPr>
          <w:p w:rsidR="00DF0481" w:rsidRDefault="00F55FC5" w:rsidP="00567317">
            <w:r>
              <w:rPr>
                <w:rFonts w:hint="eastAsia"/>
              </w:rPr>
              <w:t>年度总体目标</w:t>
            </w:r>
          </w:p>
        </w:tc>
        <w:tc>
          <w:tcPr>
            <w:tcW w:w="4396" w:type="dxa"/>
            <w:gridSpan w:val="4"/>
            <w:vAlign w:val="center"/>
          </w:tcPr>
          <w:p w:rsidR="00DF0481" w:rsidRDefault="00F55FC5" w:rsidP="00567317">
            <w:r>
              <w:rPr>
                <w:rFonts w:hint="eastAsia"/>
              </w:rPr>
              <w:t>预期目标</w:t>
            </w:r>
          </w:p>
        </w:tc>
        <w:tc>
          <w:tcPr>
            <w:tcW w:w="4140" w:type="dxa"/>
            <w:gridSpan w:val="4"/>
            <w:vAlign w:val="center"/>
          </w:tcPr>
          <w:p w:rsidR="00DF0481" w:rsidRDefault="00F55FC5" w:rsidP="00567317">
            <w:r>
              <w:rPr>
                <w:rFonts w:hint="eastAsia"/>
              </w:rPr>
              <w:t>实际完成情况</w:t>
            </w:r>
          </w:p>
        </w:tc>
      </w:tr>
      <w:tr w:rsidR="00DF0481">
        <w:trPr>
          <w:trHeight w:val="260"/>
          <w:jc w:val="center"/>
        </w:trPr>
        <w:tc>
          <w:tcPr>
            <w:tcW w:w="1054" w:type="dxa"/>
            <w:vMerge/>
            <w:tcBorders>
              <w:top w:val="nil"/>
            </w:tcBorders>
            <w:vAlign w:val="center"/>
          </w:tcPr>
          <w:p w:rsidR="00DF0481" w:rsidRDefault="00DF0481" w:rsidP="00567317"/>
        </w:tc>
        <w:tc>
          <w:tcPr>
            <w:tcW w:w="4396" w:type="dxa"/>
            <w:gridSpan w:val="4"/>
            <w:vAlign w:val="center"/>
          </w:tcPr>
          <w:p w:rsidR="00DF0481" w:rsidRDefault="00B61D22" w:rsidP="00567317">
            <w:r w:rsidRPr="005856C8">
              <w:rPr>
                <w:rFonts w:hint="eastAsia"/>
              </w:rPr>
              <w:t>维护公司的正常运转</w:t>
            </w:r>
          </w:p>
        </w:tc>
        <w:tc>
          <w:tcPr>
            <w:tcW w:w="4140" w:type="dxa"/>
            <w:gridSpan w:val="4"/>
            <w:vAlign w:val="center"/>
          </w:tcPr>
          <w:p w:rsidR="00DF0481" w:rsidRDefault="00B61D22" w:rsidP="00567317">
            <w:r>
              <w:rPr>
                <w:rFonts w:hint="eastAsia"/>
              </w:rPr>
              <w:t>100%</w:t>
            </w:r>
          </w:p>
        </w:tc>
      </w:tr>
      <w:tr w:rsidR="00DF0481" w:rsidTr="00597B7F">
        <w:trPr>
          <w:trHeight w:val="499"/>
          <w:jc w:val="center"/>
        </w:trPr>
        <w:tc>
          <w:tcPr>
            <w:tcW w:w="1054" w:type="dxa"/>
            <w:vMerge w:val="restart"/>
            <w:textDirection w:val="tbRlV"/>
            <w:vAlign w:val="center"/>
          </w:tcPr>
          <w:p w:rsidR="00DF0481" w:rsidRDefault="00DF0481" w:rsidP="00567317"/>
          <w:p w:rsidR="00DF0481" w:rsidRDefault="00F55FC5" w:rsidP="00567317">
            <w:r>
              <w:rPr>
                <w:rFonts w:hint="eastAsia"/>
              </w:rPr>
              <w:t>绩效指标</w:t>
            </w:r>
          </w:p>
        </w:tc>
        <w:tc>
          <w:tcPr>
            <w:tcW w:w="1059" w:type="dxa"/>
            <w:vAlign w:val="center"/>
          </w:tcPr>
          <w:p w:rsidR="00DF0481" w:rsidRDefault="00F55FC5" w:rsidP="00567317">
            <w:r>
              <w:rPr>
                <w:rFonts w:hint="eastAsia"/>
              </w:rPr>
              <w:t>一级指标</w:t>
            </w:r>
          </w:p>
        </w:tc>
        <w:tc>
          <w:tcPr>
            <w:tcW w:w="1218" w:type="dxa"/>
            <w:vAlign w:val="center"/>
          </w:tcPr>
          <w:p w:rsidR="00DF0481" w:rsidRDefault="00F55FC5" w:rsidP="00567317">
            <w:r>
              <w:rPr>
                <w:rFonts w:hint="eastAsia"/>
              </w:rPr>
              <w:t>二级指标</w:t>
            </w:r>
          </w:p>
        </w:tc>
        <w:tc>
          <w:tcPr>
            <w:tcW w:w="1152" w:type="dxa"/>
            <w:vAlign w:val="center"/>
          </w:tcPr>
          <w:p w:rsidR="00DF0481" w:rsidRDefault="00F55FC5" w:rsidP="00567317">
            <w:r>
              <w:rPr>
                <w:rFonts w:hint="eastAsia"/>
              </w:rPr>
              <w:t>三级指标</w:t>
            </w:r>
          </w:p>
        </w:tc>
        <w:tc>
          <w:tcPr>
            <w:tcW w:w="967" w:type="dxa"/>
            <w:vAlign w:val="center"/>
          </w:tcPr>
          <w:p w:rsidR="00DF0481" w:rsidRDefault="00F55FC5" w:rsidP="00567317">
            <w:r>
              <w:rPr>
                <w:rFonts w:hint="eastAsia"/>
              </w:rPr>
              <w:t>年度指标值</w:t>
            </w:r>
          </w:p>
        </w:tc>
        <w:tc>
          <w:tcPr>
            <w:tcW w:w="1099" w:type="dxa"/>
            <w:vAlign w:val="center"/>
          </w:tcPr>
          <w:p w:rsidR="00DF0481" w:rsidRDefault="00F55FC5" w:rsidP="00567317">
            <w:r>
              <w:rPr>
                <w:rFonts w:hint="eastAsia"/>
              </w:rPr>
              <w:t>实际完成值</w:t>
            </w:r>
          </w:p>
        </w:tc>
        <w:tc>
          <w:tcPr>
            <w:tcW w:w="809" w:type="dxa"/>
            <w:vAlign w:val="center"/>
          </w:tcPr>
          <w:p w:rsidR="00DF0481" w:rsidRDefault="00F55FC5" w:rsidP="00567317">
            <w:r>
              <w:rPr>
                <w:rFonts w:hint="eastAsia"/>
              </w:rPr>
              <w:t>分值</w:t>
            </w:r>
          </w:p>
        </w:tc>
        <w:tc>
          <w:tcPr>
            <w:tcW w:w="849" w:type="dxa"/>
            <w:vAlign w:val="center"/>
          </w:tcPr>
          <w:p w:rsidR="00DF0481" w:rsidRDefault="00F55FC5" w:rsidP="00567317">
            <w:r>
              <w:rPr>
                <w:rFonts w:hint="eastAsia"/>
              </w:rPr>
              <w:t>得分</w:t>
            </w:r>
          </w:p>
        </w:tc>
        <w:tc>
          <w:tcPr>
            <w:tcW w:w="1383" w:type="dxa"/>
            <w:vAlign w:val="center"/>
          </w:tcPr>
          <w:p w:rsidR="00DF0481" w:rsidRDefault="00F55FC5" w:rsidP="00567317">
            <w:r>
              <w:rPr>
                <w:rFonts w:hint="eastAsia"/>
              </w:rPr>
              <w:t>偏差原因分析及改进措施</w:t>
            </w:r>
          </w:p>
        </w:tc>
      </w:tr>
      <w:tr w:rsidR="00597B7F" w:rsidTr="00597B7F">
        <w:trPr>
          <w:trHeight w:val="260"/>
          <w:jc w:val="center"/>
        </w:trPr>
        <w:tc>
          <w:tcPr>
            <w:tcW w:w="1054" w:type="dxa"/>
            <w:vMerge/>
            <w:textDirection w:val="tbRlV"/>
            <w:vAlign w:val="center"/>
          </w:tcPr>
          <w:p w:rsidR="00597B7F" w:rsidRDefault="00597B7F" w:rsidP="00567317"/>
        </w:tc>
        <w:tc>
          <w:tcPr>
            <w:tcW w:w="1059" w:type="dxa"/>
            <w:vMerge w:val="restart"/>
            <w:tcBorders>
              <w:bottom w:val="nil"/>
            </w:tcBorders>
            <w:vAlign w:val="center"/>
          </w:tcPr>
          <w:p w:rsidR="00597B7F" w:rsidRDefault="00597B7F" w:rsidP="00567317">
            <w:r>
              <w:rPr>
                <w:rFonts w:hint="eastAsia"/>
              </w:rPr>
              <w:t>产出指标</w:t>
            </w:r>
          </w:p>
          <w:p w:rsidR="00597B7F" w:rsidRDefault="00597B7F" w:rsidP="00567317">
            <w:r>
              <w:t>(</w:t>
            </w:r>
            <w:r>
              <w:rPr>
                <w:rFonts w:hint="eastAsia"/>
              </w:rPr>
              <w:t>3</w:t>
            </w:r>
            <w:r>
              <w:t>0</w:t>
            </w:r>
            <w:r>
              <w:rPr>
                <w:rFonts w:hint="eastAsia"/>
              </w:rPr>
              <w:t>分</w:t>
            </w:r>
            <w:r>
              <w:t>)</w:t>
            </w:r>
          </w:p>
        </w:tc>
        <w:tc>
          <w:tcPr>
            <w:tcW w:w="1218" w:type="dxa"/>
            <w:vMerge w:val="restart"/>
            <w:tcBorders>
              <w:bottom w:val="nil"/>
            </w:tcBorders>
            <w:vAlign w:val="center"/>
          </w:tcPr>
          <w:p w:rsidR="00597B7F" w:rsidRDefault="00597B7F" w:rsidP="00567317">
            <w:r>
              <w:rPr>
                <w:rFonts w:hint="eastAsia"/>
              </w:rPr>
              <w:t>数量指标</w:t>
            </w:r>
          </w:p>
        </w:tc>
        <w:tc>
          <w:tcPr>
            <w:tcW w:w="1152" w:type="dxa"/>
            <w:vAlign w:val="center"/>
          </w:tcPr>
          <w:p w:rsidR="00597B7F" w:rsidRPr="005856C8" w:rsidRDefault="00597B7F" w:rsidP="00567317">
            <w:pPr>
              <w:rPr>
                <w:b/>
                <w:bCs/>
              </w:rPr>
            </w:pPr>
            <w:r w:rsidRPr="005856C8">
              <w:rPr>
                <w:rFonts w:hint="eastAsia"/>
              </w:rPr>
              <w:t>公司运转</w:t>
            </w:r>
          </w:p>
        </w:tc>
        <w:tc>
          <w:tcPr>
            <w:tcW w:w="967" w:type="dxa"/>
            <w:vAlign w:val="center"/>
          </w:tcPr>
          <w:p w:rsidR="00597B7F" w:rsidRPr="005856C8" w:rsidRDefault="00597B7F" w:rsidP="00567317">
            <w:r w:rsidRPr="005856C8">
              <w:rPr>
                <w:rFonts w:hint="eastAsia"/>
              </w:rPr>
              <w:t>100%</w:t>
            </w:r>
          </w:p>
        </w:tc>
        <w:tc>
          <w:tcPr>
            <w:tcW w:w="1099" w:type="dxa"/>
            <w:vAlign w:val="center"/>
          </w:tcPr>
          <w:p w:rsidR="00597B7F" w:rsidRPr="005856C8" w:rsidRDefault="00597B7F" w:rsidP="00567317">
            <w:r w:rsidRPr="005856C8">
              <w:rPr>
                <w:rFonts w:hint="eastAsia"/>
              </w:rPr>
              <w:t>100%</w:t>
            </w:r>
          </w:p>
        </w:tc>
        <w:tc>
          <w:tcPr>
            <w:tcW w:w="809" w:type="dxa"/>
            <w:vAlign w:val="center"/>
          </w:tcPr>
          <w:p w:rsidR="00597B7F" w:rsidRPr="005856C8" w:rsidRDefault="00597B7F" w:rsidP="00567317">
            <w:r w:rsidRPr="005856C8">
              <w:rPr>
                <w:rFonts w:hint="eastAsia"/>
              </w:rPr>
              <w:t>10</w:t>
            </w:r>
          </w:p>
        </w:tc>
        <w:tc>
          <w:tcPr>
            <w:tcW w:w="849" w:type="dxa"/>
            <w:vAlign w:val="center"/>
          </w:tcPr>
          <w:p w:rsidR="00597B7F" w:rsidRPr="005856C8" w:rsidRDefault="00597B7F" w:rsidP="00567317">
            <w:r w:rsidRPr="005856C8">
              <w:rPr>
                <w:rFonts w:hint="eastAsia"/>
              </w:rPr>
              <w:t>10</w:t>
            </w:r>
          </w:p>
        </w:tc>
        <w:tc>
          <w:tcPr>
            <w:tcW w:w="1383" w:type="dxa"/>
            <w:vAlign w:val="center"/>
          </w:tcPr>
          <w:p w:rsidR="00597B7F" w:rsidRDefault="00597B7F" w:rsidP="00567317"/>
        </w:tc>
      </w:tr>
      <w:tr w:rsidR="00597B7F" w:rsidTr="00597B7F">
        <w:trPr>
          <w:trHeight w:val="26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tcBorders>
              <w:top w:val="nil"/>
            </w:tcBorders>
            <w:vAlign w:val="center"/>
          </w:tcPr>
          <w:p w:rsidR="00597B7F" w:rsidRDefault="00597B7F" w:rsidP="00567317"/>
        </w:tc>
        <w:tc>
          <w:tcPr>
            <w:tcW w:w="1152" w:type="dxa"/>
            <w:vAlign w:val="center"/>
          </w:tcPr>
          <w:p w:rsidR="00597B7F" w:rsidRPr="005856C8" w:rsidRDefault="00597B7F" w:rsidP="00567317">
            <w:r w:rsidRPr="005856C8">
              <w:rPr>
                <w:rFonts w:hint="eastAsia"/>
              </w:rPr>
              <w:t>正常</w:t>
            </w:r>
          </w:p>
        </w:tc>
        <w:tc>
          <w:tcPr>
            <w:tcW w:w="967" w:type="dxa"/>
            <w:vAlign w:val="center"/>
          </w:tcPr>
          <w:p w:rsidR="00597B7F" w:rsidRPr="005856C8" w:rsidRDefault="00597B7F" w:rsidP="00567317"/>
        </w:tc>
        <w:tc>
          <w:tcPr>
            <w:tcW w:w="1099" w:type="dxa"/>
            <w:vAlign w:val="center"/>
          </w:tcPr>
          <w:p w:rsidR="00597B7F" w:rsidRPr="005856C8" w:rsidRDefault="00597B7F" w:rsidP="00567317"/>
        </w:tc>
        <w:tc>
          <w:tcPr>
            <w:tcW w:w="809" w:type="dxa"/>
            <w:vAlign w:val="center"/>
          </w:tcPr>
          <w:p w:rsidR="00597B7F" w:rsidRPr="005856C8" w:rsidRDefault="00597B7F" w:rsidP="00567317"/>
        </w:tc>
        <w:tc>
          <w:tcPr>
            <w:tcW w:w="849" w:type="dxa"/>
            <w:vAlign w:val="center"/>
          </w:tcPr>
          <w:p w:rsidR="00597B7F" w:rsidRPr="005856C8" w:rsidRDefault="00597B7F" w:rsidP="00567317"/>
        </w:tc>
        <w:tc>
          <w:tcPr>
            <w:tcW w:w="1383" w:type="dxa"/>
            <w:vAlign w:val="center"/>
          </w:tcPr>
          <w:p w:rsidR="00597B7F" w:rsidRDefault="00597B7F" w:rsidP="00567317"/>
        </w:tc>
      </w:tr>
      <w:tr w:rsidR="00597B7F" w:rsidTr="00597B7F">
        <w:trPr>
          <w:trHeight w:val="639"/>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val="restart"/>
            <w:tcBorders>
              <w:bottom w:val="nil"/>
            </w:tcBorders>
            <w:vAlign w:val="center"/>
          </w:tcPr>
          <w:p w:rsidR="00597B7F" w:rsidRDefault="00597B7F" w:rsidP="00567317">
            <w:r>
              <w:rPr>
                <w:rFonts w:hint="eastAsia"/>
              </w:rPr>
              <w:t>质量指标</w:t>
            </w:r>
          </w:p>
        </w:tc>
        <w:tc>
          <w:tcPr>
            <w:tcW w:w="1152" w:type="dxa"/>
            <w:vAlign w:val="center"/>
          </w:tcPr>
          <w:p w:rsidR="00597B7F" w:rsidRPr="005856C8" w:rsidRDefault="00597B7F" w:rsidP="00567317">
            <w:r w:rsidRPr="005856C8">
              <w:rPr>
                <w:rFonts w:hint="eastAsia"/>
              </w:rPr>
              <w:t>保稳定</w:t>
            </w:r>
          </w:p>
        </w:tc>
        <w:tc>
          <w:tcPr>
            <w:tcW w:w="967" w:type="dxa"/>
            <w:vAlign w:val="center"/>
          </w:tcPr>
          <w:p w:rsidR="00597B7F" w:rsidRPr="005856C8" w:rsidRDefault="00597B7F" w:rsidP="00567317">
            <w:r w:rsidRPr="005856C8">
              <w:rPr>
                <w:rFonts w:hint="eastAsia"/>
              </w:rPr>
              <w:t>100%</w:t>
            </w:r>
          </w:p>
        </w:tc>
        <w:tc>
          <w:tcPr>
            <w:tcW w:w="1099" w:type="dxa"/>
            <w:vAlign w:val="center"/>
          </w:tcPr>
          <w:p w:rsidR="00597B7F" w:rsidRPr="005856C8" w:rsidRDefault="00597B7F" w:rsidP="00567317">
            <w:r w:rsidRPr="005856C8">
              <w:rPr>
                <w:rFonts w:hint="eastAsia"/>
              </w:rPr>
              <w:t>100%</w:t>
            </w:r>
          </w:p>
        </w:tc>
        <w:tc>
          <w:tcPr>
            <w:tcW w:w="809" w:type="dxa"/>
            <w:vAlign w:val="center"/>
          </w:tcPr>
          <w:p w:rsidR="00597B7F" w:rsidRPr="005856C8" w:rsidRDefault="00597B7F" w:rsidP="00567317">
            <w:r w:rsidRPr="005856C8">
              <w:rPr>
                <w:rFonts w:hint="eastAsia"/>
              </w:rPr>
              <w:t>10</w:t>
            </w:r>
          </w:p>
        </w:tc>
        <w:tc>
          <w:tcPr>
            <w:tcW w:w="849" w:type="dxa"/>
            <w:vAlign w:val="center"/>
          </w:tcPr>
          <w:p w:rsidR="00597B7F" w:rsidRPr="005856C8" w:rsidRDefault="00597B7F" w:rsidP="00567317">
            <w:r w:rsidRPr="005856C8">
              <w:rPr>
                <w:rFonts w:hint="eastAsia"/>
              </w:rPr>
              <w:t>10</w:t>
            </w:r>
          </w:p>
        </w:tc>
        <w:tc>
          <w:tcPr>
            <w:tcW w:w="1383" w:type="dxa"/>
            <w:vAlign w:val="center"/>
          </w:tcPr>
          <w:p w:rsidR="00597B7F" w:rsidRDefault="00597B7F" w:rsidP="00567317"/>
        </w:tc>
      </w:tr>
      <w:tr w:rsidR="00597B7F" w:rsidTr="00597B7F">
        <w:trPr>
          <w:trHeight w:val="26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tcBorders>
              <w:top w:val="nil"/>
            </w:tcBorders>
            <w:vAlign w:val="center"/>
          </w:tcPr>
          <w:p w:rsidR="00597B7F" w:rsidRDefault="00597B7F" w:rsidP="00567317"/>
        </w:tc>
        <w:tc>
          <w:tcPr>
            <w:tcW w:w="1152" w:type="dxa"/>
            <w:vAlign w:val="center"/>
          </w:tcPr>
          <w:p w:rsidR="00597B7F" w:rsidRPr="005856C8" w:rsidRDefault="00597B7F" w:rsidP="00567317">
            <w:pPr>
              <w:rPr>
                <w:snapToGrid/>
                <w:color w:val="auto"/>
              </w:rPr>
            </w:pPr>
            <w:r w:rsidRPr="005856C8">
              <w:rPr>
                <w:rFonts w:hint="eastAsia"/>
              </w:rPr>
              <w:t>保运转</w:t>
            </w:r>
          </w:p>
          <w:p w:rsidR="00597B7F" w:rsidRPr="005856C8" w:rsidRDefault="00597B7F" w:rsidP="00567317"/>
        </w:tc>
        <w:tc>
          <w:tcPr>
            <w:tcW w:w="967" w:type="dxa"/>
            <w:vAlign w:val="center"/>
          </w:tcPr>
          <w:p w:rsidR="00597B7F" w:rsidRPr="005856C8" w:rsidRDefault="00597B7F" w:rsidP="00567317"/>
        </w:tc>
        <w:tc>
          <w:tcPr>
            <w:tcW w:w="1099" w:type="dxa"/>
            <w:vAlign w:val="center"/>
          </w:tcPr>
          <w:p w:rsidR="00597B7F" w:rsidRPr="005856C8" w:rsidRDefault="00597B7F" w:rsidP="00567317"/>
        </w:tc>
        <w:tc>
          <w:tcPr>
            <w:tcW w:w="809" w:type="dxa"/>
            <w:vAlign w:val="center"/>
          </w:tcPr>
          <w:p w:rsidR="00597B7F" w:rsidRPr="005856C8" w:rsidRDefault="00597B7F" w:rsidP="00567317"/>
        </w:tc>
        <w:tc>
          <w:tcPr>
            <w:tcW w:w="849" w:type="dxa"/>
            <w:vAlign w:val="center"/>
          </w:tcPr>
          <w:p w:rsidR="00597B7F" w:rsidRPr="005856C8" w:rsidRDefault="00597B7F" w:rsidP="00567317"/>
        </w:tc>
        <w:tc>
          <w:tcPr>
            <w:tcW w:w="1383" w:type="dxa"/>
            <w:vAlign w:val="center"/>
          </w:tcPr>
          <w:p w:rsidR="00597B7F" w:rsidRDefault="00597B7F" w:rsidP="00567317"/>
        </w:tc>
      </w:tr>
      <w:tr w:rsidR="00597B7F" w:rsidTr="00597B7F">
        <w:trPr>
          <w:trHeight w:val="25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val="restart"/>
            <w:tcBorders>
              <w:bottom w:val="nil"/>
            </w:tcBorders>
            <w:vAlign w:val="center"/>
          </w:tcPr>
          <w:p w:rsidR="00597B7F" w:rsidRDefault="00597B7F" w:rsidP="00567317">
            <w:r>
              <w:rPr>
                <w:rFonts w:hint="eastAsia"/>
              </w:rPr>
              <w:t>时效指标</w:t>
            </w:r>
          </w:p>
        </w:tc>
        <w:tc>
          <w:tcPr>
            <w:tcW w:w="1152" w:type="dxa"/>
            <w:vAlign w:val="center"/>
          </w:tcPr>
          <w:p w:rsidR="00597B7F" w:rsidRPr="005856C8" w:rsidRDefault="00597B7F" w:rsidP="00567317">
            <w:r w:rsidRPr="005856C8">
              <w:rPr>
                <w:rFonts w:hint="eastAsia"/>
              </w:rPr>
              <w:t>任务按时</w:t>
            </w:r>
          </w:p>
        </w:tc>
        <w:tc>
          <w:tcPr>
            <w:tcW w:w="967" w:type="dxa"/>
            <w:vAlign w:val="center"/>
          </w:tcPr>
          <w:p w:rsidR="00597B7F" w:rsidRPr="005856C8" w:rsidRDefault="00597B7F" w:rsidP="00567317">
            <w:r w:rsidRPr="005856C8">
              <w:rPr>
                <w:rFonts w:hint="eastAsia"/>
              </w:rPr>
              <w:t>100%</w:t>
            </w:r>
          </w:p>
        </w:tc>
        <w:tc>
          <w:tcPr>
            <w:tcW w:w="1099" w:type="dxa"/>
            <w:vAlign w:val="center"/>
          </w:tcPr>
          <w:p w:rsidR="00597B7F" w:rsidRPr="005856C8" w:rsidRDefault="00597B7F" w:rsidP="00567317">
            <w:r w:rsidRPr="005856C8">
              <w:rPr>
                <w:rFonts w:hint="eastAsia"/>
              </w:rPr>
              <w:t>100%</w:t>
            </w:r>
          </w:p>
        </w:tc>
        <w:tc>
          <w:tcPr>
            <w:tcW w:w="809" w:type="dxa"/>
            <w:vAlign w:val="center"/>
          </w:tcPr>
          <w:p w:rsidR="00597B7F" w:rsidRPr="005856C8" w:rsidRDefault="00597B7F" w:rsidP="00567317">
            <w:r w:rsidRPr="005856C8">
              <w:rPr>
                <w:rFonts w:hint="eastAsia"/>
              </w:rPr>
              <w:t>10</w:t>
            </w:r>
          </w:p>
        </w:tc>
        <w:tc>
          <w:tcPr>
            <w:tcW w:w="849" w:type="dxa"/>
            <w:vAlign w:val="center"/>
          </w:tcPr>
          <w:p w:rsidR="00597B7F" w:rsidRPr="005856C8" w:rsidRDefault="00597B7F" w:rsidP="00567317">
            <w:r w:rsidRPr="005856C8">
              <w:rPr>
                <w:rFonts w:hint="eastAsia"/>
              </w:rPr>
              <w:t>10</w:t>
            </w:r>
          </w:p>
        </w:tc>
        <w:tc>
          <w:tcPr>
            <w:tcW w:w="1383" w:type="dxa"/>
            <w:vAlign w:val="center"/>
          </w:tcPr>
          <w:p w:rsidR="00597B7F" w:rsidRDefault="00597B7F" w:rsidP="00567317"/>
        </w:tc>
      </w:tr>
      <w:tr w:rsidR="00597B7F" w:rsidTr="00597B7F">
        <w:trPr>
          <w:trHeight w:val="26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tcBorders>
              <w:top w:val="nil"/>
            </w:tcBorders>
            <w:vAlign w:val="center"/>
          </w:tcPr>
          <w:p w:rsidR="00597B7F" w:rsidRDefault="00597B7F" w:rsidP="00567317"/>
        </w:tc>
        <w:tc>
          <w:tcPr>
            <w:tcW w:w="1152" w:type="dxa"/>
            <w:vAlign w:val="center"/>
          </w:tcPr>
          <w:p w:rsidR="00597B7F" w:rsidRDefault="00597B7F" w:rsidP="00567317">
            <w:r w:rsidRPr="005856C8">
              <w:rPr>
                <w:rFonts w:hint="eastAsia"/>
              </w:rPr>
              <w:t>完成</w:t>
            </w:r>
          </w:p>
        </w:tc>
        <w:tc>
          <w:tcPr>
            <w:tcW w:w="967" w:type="dxa"/>
            <w:vAlign w:val="center"/>
          </w:tcPr>
          <w:p w:rsidR="00597B7F" w:rsidRDefault="00597B7F" w:rsidP="00567317"/>
        </w:tc>
        <w:tc>
          <w:tcPr>
            <w:tcW w:w="1099" w:type="dxa"/>
            <w:vAlign w:val="center"/>
          </w:tcPr>
          <w:p w:rsidR="00597B7F" w:rsidRDefault="00597B7F" w:rsidP="00567317"/>
        </w:tc>
        <w:tc>
          <w:tcPr>
            <w:tcW w:w="809" w:type="dxa"/>
            <w:vAlign w:val="center"/>
          </w:tcPr>
          <w:p w:rsidR="00597B7F" w:rsidRDefault="00597B7F" w:rsidP="00567317"/>
        </w:tc>
        <w:tc>
          <w:tcPr>
            <w:tcW w:w="849" w:type="dxa"/>
            <w:vAlign w:val="center"/>
          </w:tcPr>
          <w:p w:rsidR="00597B7F" w:rsidRDefault="00597B7F" w:rsidP="00567317"/>
        </w:tc>
        <w:tc>
          <w:tcPr>
            <w:tcW w:w="1383" w:type="dxa"/>
            <w:vAlign w:val="center"/>
          </w:tcPr>
          <w:p w:rsidR="00597B7F" w:rsidRDefault="00597B7F" w:rsidP="00567317"/>
        </w:tc>
      </w:tr>
      <w:tr w:rsidR="00597B7F" w:rsidTr="00597B7F">
        <w:trPr>
          <w:trHeight w:val="260"/>
          <w:jc w:val="center"/>
        </w:trPr>
        <w:tc>
          <w:tcPr>
            <w:tcW w:w="1054" w:type="dxa"/>
            <w:vMerge/>
            <w:textDirection w:val="tbRlV"/>
            <w:vAlign w:val="center"/>
          </w:tcPr>
          <w:p w:rsidR="00597B7F" w:rsidRDefault="00597B7F" w:rsidP="00567317"/>
        </w:tc>
        <w:tc>
          <w:tcPr>
            <w:tcW w:w="1059" w:type="dxa"/>
            <w:vMerge w:val="restart"/>
            <w:tcBorders>
              <w:bottom w:val="nil"/>
            </w:tcBorders>
            <w:vAlign w:val="center"/>
          </w:tcPr>
          <w:p w:rsidR="00597B7F" w:rsidRDefault="00597B7F" w:rsidP="00567317">
            <w:r>
              <w:rPr>
                <w:rFonts w:hint="eastAsia"/>
              </w:rPr>
              <w:t>效益指标</w:t>
            </w:r>
          </w:p>
          <w:p w:rsidR="00597B7F" w:rsidRDefault="00597B7F" w:rsidP="00567317">
            <w:r>
              <w:t>(30</w:t>
            </w:r>
            <w:r>
              <w:rPr>
                <w:rFonts w:hint="eastAsia"/>
              </w:rPr>
              <w:t>分</w:t>
            </w:r>
            <w:r>
              <w:t>)</w:t>
            </w:r>
          </w:p>
        </w:tc>
        <w:tc>
          <w:tcPr>
            <w:tcW w:w="1218" w:type="dxa"/>
            <w:vMerge w:val="restart"/>
            <w:tcBorders>
              <w:bottom w:val="nil"/>
            </w:tcBorders>
            <w:vAlign w:val="center"/>
          </w:tcPr>
          <w:p w:rsidR="00597B7F" w:rsidRDefault="00597B7F" w:rsidP="00567317">
            <w:r>
              <w:rPr>
                <w:rFonts w:hint="eastAsia"/>
              </w:rPr>
              <w:t>经济效益指标</w:t>
            </w:r>
          </w:p>
        </w:tc>
        <w:tc>
          <w:tcPr>
            <w:tcW w:w="1152" w:type="dxa"/>
            <w:vAlign w:val="center"/>
          </w:tcPr>
          <w:p w:rsidR="00597B7F" w:rsidRPr="005856C8" w:rsidRDefault="00597B7F" w:rsidP="00567317">
            <w:r w:rsidRPr="005856C8">
              <w:rPr>
                <w:rFonts w:hint="eastAsia"/>
              </w:rPr>
              <w:t>企业生产值</w:t>
            </w:r>
          </w:p>
        </w:tc>
        <w:tc>
          <w:tcPr>
            <w:tcW w:w="967" w:type="dxa"/>
            <w:vAlign w:val="center"/>
          </w:tcPr>
          <w:p w:rsidR="00597B7F" w:rsidRPr="005856C8" w:rsidRDefault="00597B7F" w:rsidP="00567317">
            <w:r w:rsidRPr="005856C8">
              <w:rPr>
                <w:rFonts w:hint="eastAsia"/>
              </w:rPr>
              <w:t>100%</w:t>
            </w:r>
          </w:p>
        </w:tc>
        <w:tc>
          <w:tcPr>
            <w:tcW w:w="1099" w:type="dxa"/>
            <w:vAlign w:val="center"/>
          </w:tcPr>
          <w:p w:rsidR="00597B7F" w:rsidRPr="005856C8" w:rsidRDefault="00597B7F" w:rsidP="00567317">
            <w:r w:rsidRPr="005856C8">
              <w:rPr>
                <w:rFonts w:hint="eastAsia"/>
              </w:rPr>
              <w:t>100%</w:t>
            </w:r>
          </w:p>
        </w:tc>
        <w:tc>
          <w:tcPr>
            <w:tcW w:w="809" w:type="dxa"/>
            <w:vAlign w:val="center"/>
          </w:tcPr>
          <w:p w:rsidR="00597B7F" w:rsidRPr="005856C8" w:rsidRDefault="00597B7F" w:rsidP="00567317">
            <w:r w:rsidRPr="005856C8">
              <w:rPr>
                <w:rFonts w:hint="eastAsia"/>
              </w:rPr>
              <w:t>10</w:t>
            </w:r>
          </w:p>
        </w:tc>
        <w:tc>
          <w:tcPr>
            <w:tcW w:w="849" w:type="dxa"/>
            <w:vAlign w:val="center"/>
          </w:tcPr>
          <w:p w:rsidR="00597B7F" w:rsidRPr="005856C8" w:rsidRDefault="00597B7F" w:rsidP="00567317">
            <w:r w:rsidRPr="005856C8">
              <w:rPr>
                <w:rFonts w:hint="eastAsia"/>
              </w:rPr>
              <w:t>10</w:t>
            </w:r>
          </w:p>
        </w:tc>
        <w:tc>
          <w:tcPr>
            <w:tcW w:w="1383" w:type="dxa"/>
            <w:vAlign w:val="center"/>
          </w:tcPr>
          <w:p w:rsidR="00597B7F" w:rsidRDefault="00597B7F" w:rsidP="00567317"/>
        </w:tc>
      </w:tr>
      <w:tr w:rsidR="00597B7F" w:rsidTr="00597B7F">
        <w:trPr>
          <w:trHeight w:val="259"/>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tcBorders>
              <w:top w:val="nil"/>
            </w:tcBorders>
            <w:vAlign w:val="center"/>
          </w:tcPr>
          <w:p w:rsidR="00597B7F" w:rsidRDefault="00597B7F" w:rsidP="00567317"/>
        </w:tc>
        <w:tc>
          <w:tcPr>
            <w:tcW w:w="1152" w:type="dxa"/>
            <w:vAlign w:val="center"/>
          </w:tcPr>
          <w:p w:rsidR="00597B7F" w:rsidRPr="005856C8" w:rsidRDefault="00597B7F" w:rsidP="00567317">
            <w:r w:rsidRPr="005856C8">
              <w:rPr>
                <w:rFonts w:hint="eastAsia"/>
              </w:rPr>
              <w:t>提升率大于</w:t>
            </w:r>
            <w:r w:rsidRPr="005856C8">
              <w:t>30%</w:t>
            </w:r>
          </w:p>
        </w:tc>
        <w:tc>
          <w:tcPr>
            <w:tcW w:w="967" w:type="dxa"/>
            <w:vAlign w:val="center"/>
          </w:tcPr>
          <w:p w:rsidR="00597B7F" w:rsidRPr="005856C8" w:rsidRDefault="00597B7F" w:rsidP="00567317"/>
        </w:tc>
        <w:tc>
          <w:tcPr>
            <w:tcW w:w="1099" w:type="dxa"/>
            <w:vAlign w:val="center"/>
          </w:tcPr>
          <w:p w:rsidR="00597B7F" w:rsidRPr="005856C8" w:rsidRDefault="00597B7F" w:rsidP="00567317"/>
        </w:tc>
        <w:tc>
          <w:tcPr>
            <w:tcW w:w="809" w:type="dxa"/>
            <w:vAlign w:val="center"/>
          </w:tcPr>
          <w:p w:rsidR="00597B7F" w:rsidRPr="005856C8" w:rsidRDefault="00597B7F" w:rsidP="00567317"/>
        </w:tc>
        <w:tc>
          <w:tcPr>
            <w:tcW w:w="849" w:type="dxa"/>
            <w:vAlign w:val="center"/>
          </w:tcPr>
          <w:p w:rsidR="00597B7F" w:rsidRPr="005856C8" w:rsidRDefault="00597B7F" w:rsidP="00567317"/>
        </w:tc>
        <w:tc>
          <w:tcPr>
            <w:tcW w:w="1383" w:type="dxa"/>
            <w:vAlign w:val="center"/>
          </w:tcPr>
          <w:p w:rsidR="00597B7F" w:rsidRDefault="00597B7F" w:rsidP="00567317"/>
        </w:tc>
      </w:tr>
      <w:tr w:rsidR="00597B7F" w:rsidTr="00597B7F">
        <w:trPr>
          <w:trHeight w:val="26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val="restart"/>
            <w:tcBorders>
              <w:bottom w:val="nil"/>
            </w:tcBorders>
            <w:vAlign w:val="center"/>
          </w:tcPr>
          <w:p w:rsidR="00597B7F" w:rsidRDefault="00597B7F" w:rsidP="00567317">
            <w:r>
              <w:rPr>
                <w:rFonts w:hint="eastAsia"/>
              </w:rPr>
              <w:t>社会效益指标</w:t>
            </w:r>
          </w:p>
        </w:tc>
        <w:tc>
          <w:tcPr>
            <w:tcW w:w="1152" w:type="dxa"/>
            <w:vAlign w:val="center"/>
          </w:tcPr>
          <w:p w:rsidR="00597B7F" w:rsidRPr="005856C8" w:rsidRDefault="00597B7F" w:rsidP="00567317">
            <w:r w:rsidRPr="005856C8">
              <w:rPr>
                <w:rFonts w:hint="eastAsia"/>
              </w:rPr>
              <w:t>保民生</w:t>
            </w:r>
          </w:p>
        </w:tc>
        <w:tc>
          <w:tcPr>
            <w:tcW w:w="967" w:type="dxa"/>
            <w:vAlign w:val="center"/>
          </w:tcPr>
          <w:p w:rsidR="00597B7F" w:rsidRPr="005856C8" w:rsidRDefault="00597B7F" w:rsidP="00567317">
            <w:r w:rsidRPr="005856C8">
              <w:rPr>
                <w:rFonts w:hint="eastAsia"/>
              </w:rPr>
              <w:t>100%</w:t>
            </w:r>
          </w:p>
        </w:tc>
        <w:tc>
          <w:tcPr>
            <w:tcW w:w="1099" w:type="dxa"/>
            <w:vAlign w:val="center"/>
          </w:tcPr>
          <w:p w:rsidR="00597B7F" w:rsidRPr="005856C8" w:rsidRDefault="00597B7F" w:rsidP="00567317">
            <w:r w:rsidRPr="005856C8">
              <w:rPr>
                <w:rFonts w:hint="eastAsia"/>
              </w:rPr>
              <w:t>100%</w:t>
            </w:r>
          </w:p>
        </w:tc>
        <w:tc>
          <w:tcPr>
            <w:tcW w:w="809" w:type="dxa"/>
            <w:vAlign w:val="center"/>
          </w:tcPr>
          <w:p w:rsidR="00597B7F" w:rsidRPr="005856C8" w:rsidRDefault="00597B7F" w:rsidP="00567317">
            <w:r w:rsidRPr="005856C8">
              <w:rPr>
                <w:rFonts w:hint="eastAsia"/>
              </w:rPr>
              <w:t>10</w:t>
            </w:r>
          </w:p>
        </w:tc>
        <w:tc>
          <w:tcPr>
            <w:tcW w:w="849" w:type="dxa"/>
            <w:vAlign w:val="center"/>
          </w:tcPr>
          <w:p w:rsidR="00597B7F" w:rsidRPr="005856C8" w:rsidRDefault="00597B7F" w:rsidP="00567317">
            <w:r w:rsidRPr="005856C8">
              <w:rPr>
                <w:rFonts w:hint="eastAsia"/>
              </w:rPr>
              <w:t>10</w:t>
            </w:r>
          </w:p>
        </w:tc>
        <w:tc>
          <w:tcPr>
            <w:tcW w:w="1383" w:type="dxa"/>
            <w:vAlign w:val="center"/>
          </w:tcPr>
          <w:p w:rsidR="00597B7F" w:rsidRDefault="00597B7F" w:rsidP="00567317"/>
        </w:tc>
      </w:tr>
      <w:tr w:rsidR="00597B7F" w:rsidTr="00597B7F">
        <w:trPr>
          <w:trHeight w:val="25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tcBorders>
              <w:top w:val="nil"/>
            </w:tcBorders>
            <w:vAlign w:val="center"/>
          </w:tcPr>
          <w:p w:rsidR="00597B7F" w:rsidRDefault="00597B7F" w:rsidP="00567317"/>
        </w:tc>
        <w:tc>
          <w:tcPr>
            <w:tcW w:w="1152" w:type="dxa"/>
            <w:vAlign w:val="center"/>
          </w:tcPr>
          <w:p w:rsidR="00597B7F" w:rsidRPr="005856C8" w:rsidRDefault="00597B7F" w:rsidP="00567317"/>
        </w:tc>
        <w:tc>
          <w:tcPr>
            <w:tcW w:w="967" w:type="dxa"/>
            <w:vAlign w:val="center"/>
          </w:tcPr>
          <w:p w:rsidR="00597B7F" w:rsidRPr="005856C8" w:rsidRDefault="00597B7F" w:rsidP="00567317"/>
        </w:tc>
        <w:tc>
          <w:tcPr>
            <w:tcW w:w="1099" w:type="dxa"/>
            <w:vAlign w:val="center"/>
          </w:tcPr>
          <w:p w:rsidR="00597B7F" w:rsidRPr="005856C8" w:rsidRDefault="00597B7F" w:rsidP="00567317"/>
        </w:tc>
        <w:tc>
          <w:tcPr>
            <w:tcW w:w="809" w:type="dxa"/>
            <w:vAlign w:val="center"/>
          </w:tcPr>
          <w:p w:rsidR="00597B7F" w:rsidRPr="005856C8" w:rsidRDefault="00597B7F" w:rsidP="00567317"/>
        </w:tc>
        <w:tc>
          <w:tcPr>
            <w:tcW w:w="849" w:type="dxa"/>
            <w:vAlign w:val="center"/>
          </w:tcPr>
          <w:p w:rsidR="00597B7F" w:rsidRPr="005856C8" w:rsidRDefault="00597B7F" w:rsidP="00567317"/>
        </w:tc>
        <w:tc>
          <w:tcPr>
            <w:tcW w:w="1383" w:type="dxa"/>
            <w:vAlign w:val="center"/>
          </w:tcPr>
          <w:p w:rsidR="00597B7F" w:rsidRDefault="00597B7F" w:rsidP="00567317"/>
        </w:tc>
      </w:tr>
      <w:tr w:rsidR="00597B7F" w:rsidTr="00597B7F">
        <w:trPr>
          <w:trHeight w:val="26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val="restart"/>
            <w:tcBorders>
              <w:bottom w:val="nil"/>
            </w:tcBorders>
            <w:vAlign w:val="center"/>
          </w:tcPr>
          <w:p w:rsidR="00597B7F" w:rsidRDefault="00597B7F" w:rsidP="00567317">
            <w:r>
              <w:rPr>
                <w:rFonts w:hint="eastAsia"/>
              </w:rPr>
              <w:t>生态效益指标</w:t>
            </w:r>
          </w:p>
        </w:tc>
        <w:tc>
          <w:tcPr>
            <w:tcW w:w="1152" w:type="dxa"/>
            <w:vAlign w:val="center"/>
          </w:tcPr>
          <w:p w:rsidR="00597B7F" w:rsidRPr="005856C8" w:rsidRDefault="00597B7F" w:rsidP="00567317">
            <w:r w:rsidRPr="005856C8">
              <w:rPr>
                <w:rFonts w:hint="eastAsia"/>
              </w:rPr>
              <w:t>行业监管率</w:t>
            </w:r>
          </w:p>
        </w:tc>
        <w:tc>
          <w:tcPr>
            <w:tcW w:w="967" w:type="dxa"/>
            <w:vAlign w:val="center"/>
          </w:tcPr>
          <w:p w:rsidR="00597B7F" w:rsidRPr="005856C8" w:rsidRDefault="00597B7F" w:rsidP="00567317">
            <w:r w:rsidRPr="005856C8">
              <w:rPr>
                <w:rFonts w:hint="eastAsia"/>
              </w:rPr>
              <w:t>100%</w:t>
            </w:r>
          </w:p>
        </w:tc>
        <w:tc>
          <w:tcPr>
            <w:tcW w:w="1099" w:type="dxa"/>
            <w:vAlign w:val="center"/>
          </w:tcPr>
          <w:p w:rsidR="00597B7F" w:rsidRPr="005856C8" w:rsidRDefault="00597B7F" w:rsidP="00567317">
            <w:r w:rsidRPr="005856C8">
              <w:rPr>
                <w:rFonts w:hint="eastAsia"/>
              </w:rPr>
              <w:t>100%</w:t>
            </w:r>
          </w:p>
        </w:tc>
        <w:tc>
          <w:tcPr>
            <w:tcW w:w="809" w:type="dxa"/>
            <w:vAlign w:val="center"/>
          </w:tcPr>
          <w:p w:rsidR="00597B7F" w:rsidRPr="005856C8" w:rsidRDefault="00597B7F" w:rsidP="00567317">
            <w:r w:rsidRPr="005856C8">
              <w:rPr>
                <w:rFonts w:hint="eastAsia"/>
              </w:rPr>
              <w:t>10</w:t>
            </w:r>
          </w:p>
        </w:tc>
        <w:tc>
          <w:tcPr>
            <w:tcW w:w="849" w:type="dxa"/>
            <w:vAlign w:val="center"/>
          </w:tcPr>
          <w:p w:rsidR="00597B7F" w:rsidRPr="005856C8" w:rsidRDefault="00597B7F" w:rsidP="00567317">
            <w:r w:rsidRPr="005856C8">
              <w:rPr>
                <w:rFonts w:hint="eastAsia"/>
              </w:rPr>
              <w:t>10</w:t>
            </w:r>
          </w:p>
        </w:tc>
        <w:tc>
          <w:tcPr>
            <w:tcW w:w="1383" w:type="dxa"/>
            <w:vAlign w:val="center"/>
          </w:tcPr>
          <w:p w:rsidR="00597B7F" w:rsidRDefault="00597B7F" w:rsidP="00567317"/>
        </w:tc>
      </w:tr>
      <w:tr w:rsidR="00597B7F" w:rsidTr="00597B7F">
        <w:trPr>
          <w:trHeight w:val="25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tcBorders>
              <w:top w:val="nil"/>
            </w:tcBorders>
            <w:vAlign w:val="center"/>
          </w:tcPr>
          <w:p w:rsidR="00597B7F" w:rsidRDefault="00597B7F" w:rsidP="00567317"/>
        </w:tc>
        <w:tc>
          <w:tcPr>
            <w:tcW w:w="1152" w:type="dxa"/>
            <w:vAlign w:val="center"/>
          </w:tcPr>
          <w:p w:rsidR="00597B7F" w:rsidRDefault="00597B7F" w:rsidP="00567317">
            <w:r w:rsidRPr="005856C8">
              <w:t>100%</w:t>
            </w:r>
          </w:p>
        </w:tc>
        <w:tc>
          <w:tcPr>
            <w:tcW w:w="967" w:type="dxa"/>
            <w:vAlign w:val="center"/>
          </w:tcPr>
          <w:p w:rsidR="00597B7F" w:rsidRDefault="00597B7F" w:rsidP="00567317"/>
        </w:tc>
        <w:tc>
          <w:tcPr>
            <w:tcW w:w="1099" w:type="dxa"/>
            <w:vAlign w:val="center"/>
          </w:tcPr>
          <w:p w:rsidR="00597B7F" w:rsidRDefault="00597B7F" w:rsidP="00567317"/>
        </w:tc>
        <w:tc>
          <w:tcPr>
            <w:tcW w:w="809" w:type="dxa"/>
            <w:vAlign w:val="center"/>
          </w:tcPr>
          <w:p w:rsidR="00597B7F" w:rsidRDefault="00597B7F" w:rsidP="00567317"/>
        </w:tc>
        <w:tc>
          <w:tcPr>
            <w:tcW w:w="849" w:type="dxa"/>
            <w:vAlign w:val="center"/>
          </w:tcPr>
          <w:p w:rsidR="00597B7F" w:rsidRDefault="00597B7F" w:rsidP="00567317"/>
        </w:tc>
        <w:tc>
          <w:tcPr>
            <w:tcW w:w="1383" w:type="dxa"/>
            <w:vAlign w:val="center"/>
          </w:tcPr>
          <w:p w:rsidR="00597B7F" w:rsidRDefault="00597B7F" w:rsidP="00567317"/>
        </w:tc>
      </w:tr>
      <w:tr w:rsidR="00597B7F" w:rsidTr="00597B7F">
        <w:trPr>
          <w:trHeight w:val="249"/>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val="restart"/>
            <w:tcBorders>
              <w:bottom w:val="nil"/>
            </w:tcBorders>
            <w:vAlign w:val="center"/>
          </w:tcPr>
          <w:p w:rsidR="00597B7F" w:rsidRDefault="00597B7F" w:rsidP="00567317">
            <w:r>
              <w:rPr>
                <w:rFonts w:hint="eastAsia"/>
              </w:rPr>
              <w:t>可持续影响指标</w:t>
            </w:r>
          </w:p>
        </w:tc>
        <w:tc>
          <w:tcPr>
            <w:tcW w:w="1152" w:type="dxa"/>
            <w:vAlign w:val="center"/>
          </w:tcPr>
          <w:p w:rsidR="00597B7F" w:rsidRPr="005856C8" w:rsidRDefault="00597B7F" w:rsidP="00567317">
            <w:r w:rsidRPr="005856C8">
              <w:rPr>
                <w:rFonts w:hint="eastAsia"/>
              </w:rPr>
              <w:t>工人失业率</w:t>
            </w:r>
          </w:p>
        </w:tc>
        <w:tc>
          <w:tcPr>
            <w:tcW w:w="967" w:type="dxa"/>
            <w:vAlign w:val="center"/>
          </w:tcPr>
          <w:p w:rsidR="00597B7F" w:rsidRPr="005856C8" w:rsidRDefault="00597B7F" w:rsidP="00567317">
            <w:r w:rsidRPr="005856C8">
              <w:rPr>
                <w:rFonts w:hint="eastAsia"/>
              </w:rPr>
              <w:t>100%</w:t>
            </w:r>
          </w:p>
        </w:tc>
        <w:tc>
          <w:tcPr>
            <w:tcW w:w="1099" w:type="dxa"/>
            <w:vAlign w:val="center"/>
          </w:tcPr>
          <w:p w:rsidR="00597B7F" w:rsidRPr="005856C8" w:rsidRDefault="00597B7F" w:rsidP="00567317">
            <w:r w:rsidRPr="005856C8">
              <w:rPr>
                <w:rFonts w:hint="eastAsia"/>
              </w:rPr>
              <w:t>100%</w:t>
            </w:r>
          </w:p>
        </w:tc>
        <w:tc>
          <w:tcPr>
            <w:tcW w:w="809" w:type="dxa"/>
            <w:vAlign w:val="center"/>
          </w:tcPr>
          <w:p w:rsidR="00597B7F" w:rsidRPr="005856C8" w:rsidRDefault="00597B7F" w:rsidP="00567317">
            <w:r w:rsidRPr="005856C8">
              <w:rPr>
                <w:rFonts w:hint="eastAsia"/>
              </w:rPr>
              <w:t>10</w:t>
            </w:r>
          </w:p>
        </w:tc>
        <w:tc>
          <w:tcPr>
            <w:tcW w:w="849" w:type="dxa"/>
            <w:vAlign w:val="center"/>
          </w:tcPr>
          <w:p w:rsidR="00597B7F" w:rsidRPr="005856C8" w:rsidRDefault="00597B7F" w:rsidP="00567317">
            <w:r w:rsidRPr="005856C8">
              <w:rPr>
                <w:rFonts w:hint="eastAsia"/>
              </w:rPr>
              <w:t>10</w:t>
            </w:r>
          </w:p>
        </w:tc>
        <w:tc>
          <w:tcPr>
            <w:tcW w:w="1383" w:type="dxa"/>
            <w:vAlign w:val="center"/>
          </w:tcPr>
          <w:p w:rsidR="00597B7F" w:rsidRDefault="00597B7F" w:rsidP="00567317"/>
        </w:tc>
      </w:tr>
      <w:tr w:rsidR="00597B7F" w:rsidTr="00597B7F">
        <w:trPr>
          <w:trHeight w:val="260"/>
          <w:jc w:val="center"/>
        </w:trPr>
        <w:tc>
          <w:tcPr>
            <w:tcW w:w="1054" w:type="dxa"/>
            <w:vMerge/>
            <w:textDirection w:val="tbRlV"/>
            <w:vAlign w:val="center"/>
          </w:tcPr>
          <w:p w:rsidR="00597B7F" w:rsidRDefault="00597B7F" w:rsidP="00567317"/>
        </w:tc>
        <w:tc>
          <w:tcPr>
            <w:tcW w:w="1059" w:type="dxa"/>
            <w:vMerge/>
            <w:tcBorders>
              <w:top w:val="nil"/>
            </w:tcBorders>
            <w:vAlign w:val="center"/>
          </w:tcPr>
          <w:p w:rsidR="00597B7F" w:rsidRDefault="00597B7F" w:rsidP="00567317"/>
        </w:tc>
        <w:tc>
          <w:tcPr>
            <w:tcW w:w="1218" w:type="dxa"/>
            <w:vMerge/>
            <w:tcBorders>
              <w:top w:val="nil"/>
            </w:tcBorders>
            <w:vAlign w:val="center"/>
          </w:tcPr>
          <w:p w:rsidR="00597B7F" w:rsidRDefault="00597B7F" w:rsidP="00567317"/>
        </w:tc>
        <w:tc>
          <w:tcPr>
            <w:tcW w:w="1152" w:type="dxa"/>
            <w:vAlign w:val="center"/>
          </w:tcPr>
          <w:p w:rsidR="00597B7F" w:rsidRPr="005856C8" w:rsidRDefault="00597B7F" w:rsidP="00567317">
            <w:r w:rsidRPr="005856C8">
              <w:rPr>
                <w:rFonts w:hint="eastAsia"/>
              </w:rPr>
              <w:t>下降</w:t>
            </w:r>
            <w:r w:rsidRPr="005856C8">
              <w:t>5%</w:t>
            </w:r>
          </w:p>
        </w:tc>
        <w:tc>
          <w:tcPr>
            <w:tcW w:w="967" w:type="dxa"/>
            <w:vAlign w:val="center"/>
          </w:tcPr>
          <w:p w:rsidR="00597B7F" w:rsidRPr="005856C8" w:rsidRDefault="00597B7F" w:rsidP="00567317"/>
        </w:tc>
        <w:tc>
          <w:tcPr>
            <w:tcW w:w="1099" w:type="dxa"/>
            <w:vAlign w:val="center"/>
          </w:tcPr>
          <w:p w:rsidR="00597B7F" w:rsidRPr="005856C8" w:rsidRDefault="00597B7F" w:rsidP="00567317"/>
        </w:tc>
        <w:tc>
          <w:tcPr>
            <w:tcW w:w="809" w:type="dxa"/>
            <w:vAlign w:val="center"/>
          </w:tcPr>
          <w:p w:rsidR="00597B7F" w:rsidRPr="005856C8" w:rsidRDefault="00597B7F" w:rsidP="00567317"/>
        </w:tc>
        <w:tc>
          <w:tcPr>
            <w:tcW w:w="849" w:type="dxa"/>
            <w:vAlign w:val="center"/>
          </w:tcPr>
          <w:p w:rsidR="00597B7F" w:rsidRPr="005856C8" w:rsidRDefault="00597B7F" w:rsidP="00567317"/>
        </w:tc>
        <w:tc>
          <w:tcPr>
            <w:tcW w:w="1383" w:type="dxa"/>
            <w:vAlign w:val="center"/>
          </w:tcPr>
          <w:p w:rsidR="00597B7F" w:rsidRDefault="00597B7F" w:rsidP="00567317"/>
        </w:tc>
      </w:tr>
      <w:tr w:rsidR="00597B7F" w:rsidTr="00597B7F">
        <w:trPr>
          <w:trHeight w:val="259"/>
          <w:jc w:val="center"/>
        </w:trPr>
        <w:tc>
          <w:tcPr>
            <w:tcW w:w="1054" w:type="dxa"/>
            <w:vMerge/>
            <w:textDirection w:val="tbRlV"/>
            <w:vAlign w:val="center"/>
          </w:tcPr>
          <w:p w:rsidR="00597B7F" w:rsidRDefault="00597B7F" w:rsidP="00567317"/>
        </w:tc>
        <w:tc>
          <w:tcPr>
            <w:tcW w:w="1059" w:type="dxa"/>
            <w:vMerge w:val="restart"/>
            <w:tcBorders>
              <w:bottom w:val="nil"/>
            </w:tcBorders>
            <w:vAlign w:val="center"/>
          </w:tcPr>
          <w:p w:rsidR="00597B7F" w:rsidRDefault="00597B7F" w:rsidP="00567317">
            <w:r>
              <w:rPr>
                <w:rFonts w:hint="eastAsia"/>
              </w:rPr>
              <w:t>满意度指标</w:t>
            </w:r>
            <w:r>
              <w:t>(10</w:t>
            </w:r>
            <w:r>
              <w:rPr>
                <w:rFonts w:hint="eastAsia"/>
              </w:rPr>
              <w:t>分</w:t>
            </w:r>
            <w:r>
              <w:t>)</w:t>
            </w:r>
          </w:p>
        </w:tc>
        <w:tc>
          <w:tcPr>
            <w:tcW w:w="1218" w:type="dxa"/>
            <w:vMerge w:val="restart"/>
            <w:tcBorders>
              <w:bottom w:val="nil"/>
            </w:tcBorders>
            <w:vAlign w:val="center"/>
          </w:tcPr>
          <w:p w:rsidR="00597B7F" w:rsidRDefault="00597B7F" w:rsidP="00567317">
            <w:r>
              <w:rPr>
                <w:rFonts w:hint="eastAsia"/>
              </w:rPr>
              <w:t>服务对象满意度指标</w:t>
            </w:r>
          </w:p>
        </w:tc>
        <w:tc>
          <w:tcPr>
            <w:tcW w:w="1152" w:type="dxa"/>
            <w:vAlign w:val="center"/>
          </w:tcPr>
          <w:p w:rsidR="00597B7F" w:rsidRPr="005856C8" w:rsidRDefault="00597B7F" w:rsidP="00567317">
            <w:r w:rsidRPr="005856C8">
              <w:rPr>
                <w:rFonts w:hint="eastAsia"/>
              </w:rPr>
              <w:t>群众满意度</w:t>
            </w:r>
          </w:p>
        </w:tc>
        <w:tc>
          <w:tcPr>
            <w:tcW w:w="967" w:type="dxa"/>
            <w:vAlign w:val="center"/>
          </w:tcPr>
          <w:p w:rsidR="00597B7F" w:rsidRPr="005856C8" w:rsidRDefault="00597B7F" w:rsidP="00567317">
            <w:r w:rsidRPr="005856C8">
              <w:rPr>
                <w:rFonts w:hint="eastAsia"/>
              </w:rPr>
              <w:t>100%</w:t>
            </w:r>
          </w:p>
        </w:tc>
        <w:tc>
          <w:tcPr>
            <w:tcW w:w="1099" w:type="dxa"/>
            <w:vAlign w:val="center"/>
          </w:tcPr>
          <w:p w:rsidR="00597B7F" w:rsidRPr="005856C8" w:rsidRDefault="00597B7F" w:rsidP="00567317">
            <w:r w:rsidRPr="005856C8">
              <w:rPr>
                <w:rFonts w:hint="eastAsia"/>
              </w:rPr>
              <w:t>100%</w:t>
            </w:r>
          </w:p>
        </w:tc>
        <w:tc>
          <w:tcPr>
            <w:tcW w:w="809" w:type="dxa"/>
            <w:vAlign w:val="center"/>
          </w:tcPr>
          <w:p w:rsidR="00597B7F" w:rsidRPr="005856C8" w:rsidRDefault="00597B7F" w:rsidP="00567317">
            <w:r w:rsidRPr="005856C8">
              <w:rPr>
                <w:rFonts w:hint="eastAsia"/>
              </w:rPr>
              <w:t>10</w:t>
            </w:r>
          </w:p>
        </w:tc>
        <w:tc>
          <w:tcPr>
            <w:tcW w:w="849" w:type="dxa"/>
            <w:vAlign w:val="center"/>
          </w:tcPr>
          <w:p w:rsidR="00597B7F" w:rsidRPr="005856C8" w:rsidRDefault="00597B7F" w:rsidP="00567317">
            <w:r w:rsidRPr="005856C8">
              <w:rPr>
                <w:rFonts w:hint="eastAsia"/>
              </w:rPr>
              <w:t>10</w:t>
            </w:r>
          </w:p>
        </w:tc>
        <w:tc>
          <w:tcPr>
            <w:tcW w:w="1383" w:type="dxa"/>
            <w:vAlign w:val="center"/>
          </w:tcPr>
          <w:p w:rsidR="00597B7F" w:rsidRDefault="00597B7F" w:rsidP="00567317"/>
        </w:tc>
      </w:tr>
      <w:tr w:rsidR="00597B7F" w:rsidTr="00597B7F">
        <w:trPr>
          <w:trHeight w:val="260"/>
          <w:jc w:val="center"/>
        </w:trPr>
        <w:tc>
          <w:tcPr>
            <w:tcW w:w="1054" w:type="dxa"/>
            <w:vMerge/>
            <w:textDirection w:val="tbRlV"/>
            <w:vAlign w:val="center"/>
          </w:tcPr>
          <w:p w:rsidR="00597B7F" w:rsidRDefault="00597B7F" w:rsidP="00567317"/>
        </w:tc>
        <w:tc>
          <w:tcPr>
            <w:tcW w:w="1059" w:type="dxa"/>
            <w:vMerge/>
            <w:tcBorders>
              <w:top w:val="nil"/>
              <w:bottom w:val="nil"/>
            </w:tcBorders>
            <w:vAlign w:val="center"/>
          </w:tcPr>
          <w:p w:rsidR="00597B7F" w:rsidRDefault="00597B7F" w:rsidP="00567317"/>
        </w:tc>
        <w:tc>
          <w:tcPr>
            <w:tcW w:w="1218" w:type="dxa"/>
            <w:vMerge/>
            <w:tcBorders>
              <w:top w:val="nil"/>
              <w:bottom w:val="nil"/>
            </w:tcBorders>
            <w:vAlign w:val="center"/>
          </w:tcPr>
          <w:p w:rsidR="00597B7F" w:rsidRDefault="00597B7F" w:rsidP="00567317"/>
        </w:tc>
        <w:tc>
          <w:tcPr>
            <w:tcW w:w="1152" w:type="dxa"/>
            <w:vAlign w:val="center"/>
          </w:tcPr>
          <w:p w:rsidR="00597B7F" w:rsidRDefault="00597B7F" w:rsidP="00567317">
            <w:r w:rsidRPr="005856C8">
              <w:rPr>
                <w:rFonts w:hint="eastAsia"/>
              </w:rPr>
              <w:t>增加</w:t>
            </w:r>
            <w:r w:rsidRPr="005856C8">
              <w:t>20%</w:t>
            </w:r>
          </w:p>
        </w:tc>
        <w:tc>
          <w:tcPr>
            <w:tcW w:w="967" w:type="dxa"/>
            <w:vAlign w:val="center"/>
          </w:tcPr>
          <w:p w:rsidR="00597B7F" w:rsidRDefault="00597B7F" w:rsidP="00567317"/>
        </w:tc>
        <w:tc>
          <w:tcPr>
            <w:tcW w:w="1099" w:type="dxa"/>
            <w:vAlign w:val="center"/>
          </w:tcPr>
          <w:p w:rsidR="00597B7F" w:rsidRDefault="00597B7F" w:rsidP="00567317"/>
        </w:tc>
        <w:tc>
          <w:tcPr>
            <w:tcW w:w="809" w:type="dxa"/>
            <w:vAlign w:val="center"/>
          </w:tcPr>
          <w:p w:rsidR="00597B7F" w:rsidRDefault="00597B7F" w:rsidP="00567317"/>
        </w:tc>
        <w:tc>
          <w:tcPr>
            <w:tcW w:w="849" w:type="dxa"/>
            <w:vAlign w:val="center"/>
          </w:tcPr>
          <w:p w:rsidR="00597B7F" w:rsidRDefault="00597B7F" w:rsidP="00567317"/>
        </w:tc>
        <w:tc>
          <w:tcPr>
            <w:tcW w:w="1383" w:type="dxa"/>
            <w:vAlign w:val="center"/>
          </w:tcPr>
          <w:p w:rsidR="00597B7F" w:rsidRDefault="00597B7F" w:rsidP="00567317"/>
        </w:tc>
      </w:tr>
      <w:tr w:rsidR="00597B7F" w:rsidTr="00597B7F">
        <w:trPr>
          <w:trHeight w:val="250"/>
          <w:jc w:val="center"/>
        </w:trPr>
        <w:tc>
          <w:tcPr>
            <w:tcW w:w="1054" w:type="dxa"/>
            <w:vMerge/>
            <w:textDirection w:val="tbRlV"/>
            <w:vAlign w:val="center"/>
          </w:tcPr>
          <w:p w:rsidR="00597B7F" w:rsidRDefault="00597B7F" w:rsidP="00567317"/>
        </w:tc>
        <w:tc>
          <w:tcPr>
            <w:tcW w:w="1059" w:type="dxa"/>
            <w:vMerge/>
            <w:tcBorders>
              <w:top w:val="nil"/>
            </w:tcBorders>
            <w:vAlign w:val="center"/>
          </w:tcPr>
          <w:p w:rsidR="00597B7F" w:rsidRDefault="00597B7F" w:rsidP="00567317"/>
        </w:tc>
        <w:tc>
          <w:tcPr>
            <w:tcW w:w="1218" w:type="dxa"/>
            <w:vMerge/>
            <w:tcBorders>
              <w:top w:val="nil"/>
            </w:tcBorders>
            <w:vAlign w:val="center"/>
          </w:tcPr>
          <w:p w:rsidR="00597B7F" w:rsidRDefault="00597B7F" w:rsidP="00567317"/>
        </w:tc>
        <w:tc>
          <w:tcPr>
            <w:tcW w:w="1152" w:type="dxa"/>
            <w:vAlign w:val="center"/>
          </w:tcPr>
          <w:p w:rsidR="00597B7F" w:rsidRDefault="00597B7F" w:rsidP="00567317"/>
        </w:tc>
        <w:tc>
          <w:tcPr>
            <w:tcW w:w="967" w:type="dxa"/>
            <w:vAlign w:val="center"/>
          </w:tcPr>
          <w:p w:rsidR="00597B7F" w:rsidRDefault="00597B7F" w:rsidP="00567317"/>
        </w:tc>
        <w:tc>
          <w:tcPr>
            <w:tcW w:w="1099" w:type="dxa"/>
            <w:vAlign w:val="center"/>
          </w:tcPr>
          <w:p w:rsidR="00597B7F" w:rsidRDefault="00597B7F" w:rsidP="00567317"/>
        </w:tc>
        <w:tc>
          <w:tcPr>
            <w:tcW w:w="809" w:type="dxa"/>
            <w:vAlign w:val="center"/>
          </w:tcPr>
          <w:p w:rsidR="00597B7F" w:rsidRDefault="00597B7F" w:rsidP="00567317"/>
        </w:tc>
        <w:tc>
          <w:tcPr>
            <w:tcW w:w="849" w:type="dxa"/>
            <w:vAlign w:val="center"/>
          </w:tcPr>
          <w:p w:rsidR="00597B7F" w:rsidRDefault="00597B7F" w:rsidP="00567317"/>
        </w:tc>
        <w:tc>
          <w:tcPr>
            <w:tcW w:w="1383" w:type="dxa"/>
            <w:vAlign w:val="center"/>
          </w:tcPr>
          <w:p w:rsidR="00597B7F" w:rsidRDefault="00597B7F" w:rsidP="00567317"/>
        </w:tc>
      </w:tr>
      <w:tr w:rsidR="00826797" w:rsidTr="00597B7F">
        <w:trPr>
          <w:trHeight w:val="250"/>
          <w:jc w:val="center"/>
        </w:trPr>
        <w:tc>
          <w:tcPr>
            <w:tcW w:w="1054" w:type="dxa"/>
            <w:vMerge/>
            <w:textDirection w:val="tbRlV"/>
            <w:vAlign w:val="center"/>
          </w:tcPr>
          <w:p w:rsidR="00826797" w:rsidRDefault="00826797" w:rsidP="00567317"/>
        </w:tc>
        <w:tc>
          <w:tcPr>
            <w:tcW w:w="1059" w:type="dxa"/>
            <w:vMerge w:val="restart"/>
            <w:tcBorders>
              <w:top w:val="nil"/>
            </w:tcBorders>
            <w:vAlign w:val="center"/>
          </w:tcPr>
          <w:p w:rsidR="00826797" w:rsidRDefault="00826797" w:rsidP="00567317">
            <w:r>
              <w:rPr>
                <w:rFonts w:hint="eastAsia"/>
              </w:rPr>
              <w:t>成本指标</w:t>
            </w:r>
          </w:p>
          <w:p w:rsidR="00826797" w:rsidRDefault="00826797" w:rsidP="00567317">
            <w:r>
              <w:rPr>
                <w:rFonts w:hint="eastAsia"/>
              </w:rPr>
              <w:t>（20分）</w:t>
            </w:r>
          </w:p>
        </w:tc>
        <w:tc>
          <w:tcPr>
            <w:tcW w:w="1218" w:type="dxa"/>
            <w:tcBorders>
              <w:top w:val="nil"/>
            </w:tcBorders>
            <w:vAlign w:val="center"/>
          </w:tcPr>
          <w:p w:rsidR="00826797" w:rsidRDefault="00826797" w:rsidP="00567317">
            <w:r>
              <w:rPr>
                <w:rFonts w:hint="eastAsia"/>
              </w:rPr>
              <w:t>经济成本指标</w:t>
            </w:r>
          </w:p>
        </w:tc>
        <w:tc>
          <w:tcPr>
            <w:tcW w:w="1152" w:type="dxa"/>
            <w:vAlign w:val="center"/>
          </w:tcPr>
          <w:p w:rsidR="00826797" w:rsidRPr="005856C8" w:rsidRDefault="00826797" w:rsidP="00567317">
            <w:pPr>
              <w:rPr>
                <w:snapToGrid/>
                <w:color w:val="auto"/>
              </w:rPr>
            </w:pPr>
            <w:r w:rsidRPr="005856C8">
              <w:rPr>
                <w:rFonts w:hint="eastAsia"/>
              </w:rPr>
              <w:t>保持公司的稳定</w:t>
            </w:r>
          </w:p>
          <w:p w:rsidR="00826797" w:rsidRPr="005856C8" w:rsidRDefault="00826797" w:rsidP="00567317"/>
        </w:tc>
        <w:tc>
          <w:tcPr>
            <w:tcW w:w="967" w:type="dxa"/>
            <w:vAlign w:val="center"/>
          </w:tcPr>
          <w:p w:rsidR="00826797" w:rsidRPr="005856C8" w:rsidRDefault="00826797" w:rsidP="00567317">
            <w:r w:rsidRPr="005856C8">
              <w:rPr>
                <w:rFonts w:hint="eastAsia"/>
              </w:rPr>
              <w:t>100%</w:t>
            </w:r>
          </w:p>
        </w:tc>
        <w:tc>
          <w:tcPr>
            <w:tcW w:w="1099" w:type="dxa"/>
            <w:vAlign w:val="center"/>
          </w:tcPr>
          <w:p w:rsidR="00826797" w:rsidRPr="005856C8" w:rsidRDefault="00826797" w:rsidP="00567317">
            <w:r w:rsidRPr="005856C8">
              <w:rPr>
                <w:rFonts w:hint="eastAsia"/>
              </w:rPr>
              <w:t>100%</w:t>
            </w:r>
          </w:p>
        </w:tc>
        <w:tc>
          <w:tcPr>
            <w:tcW w:w="809" w:type="dxa"/>
            <w:vAlign w:val="center"/>
          </w:tcPr>
          <w:p w:rsidR="00826797" w:rsidRPr="005856C8" w:rsidRDefault="00826797" w:rsidP="00567317">
            <w:r>
              <w:rPr>
                <w:rFonts w:hint="eastAsia"/>
              </w:rPr>
              <w:t>10</w:t>
            </w:r>
          </w:p>
        </w:tc>
        <w:tc>
          <w:tcPr>
            <w:tcW w:w="849" w:type="dxa"/>
            <w:vAlign w:val="center"/>
          </w:tcPr>
          <w:p w:rsidR="00826797" w:rsidRPr="005856C8" w:rsidRDefault="00826797" w:rsidP="00567317">
            <w:r>
              <w:rPr>
                <w:rFonts w:hint="eastAsia"/>
              </w:rPr>
              <w:t>10</w:t>
            </w:r>
          </w:p>
        </w:tc>
        <w:tc>
          <w:tcPr>
            <w:tcW w:w="1383" w:type="dxa"/>
            <w:vAlign w:val="center"/>
          </w:tcPr>
          <w:p w:rsidR="00826797" w:rsidRDefault="00826797" w:rsidP="00567317"/>
        </w:tc>
      </w:tr>
      <w:tr w:rsidR="00790FE8" w:rsidTr="00597B7F">
        <w:trPr>
          <w:trHeight w:val="250"/>
          <w:jc w:val="center"/>
        </w:trPr>
        <w:tc>
          <w:tcPr>
            <w:tcW w:w="1054" w:type="dxa"/>
            <w:vMerge/>
            <w:textDirection w:val="tbRlV"/>
            <w:vAlign w:val="center"/>
          </w:tcPr>
          <w:p w:rsidR="00790FE8" w:rsidRDefault="00790FE8" w:rsidP="00567317"/>
        </w:tc>
        <w:tc>
          <w:tcPr>
            <w:tcW w:w="1059" w:type="dxa"/>
            <w:vMerge/>
            <w:tcBorders>
              <w:top w:val="nil"/>
            </w:tcBorders>
            <w:vAlign w:val="center"/>
          </w:tcPr>
          <w:p w:rsidR="00790FE8" w:rsidRDefault="00790FE8" w:rsidP="00567317"/>
        </w:tc>
        <w:tc>
          <w:tcPr>
            <w:tcW w:w="1218" w:type="dxa"/>
            <w:tcBorders>
              <w:top w:val="nil"/>
            </w:tcBorders>
            <w:vAlign w:val="center"/>
          </w:tcPr>
          <w:p w:rsidR="00790FE8" w:rsidRDefault="00790FE8" w:rsidP="00567317">
            <w:r>
              <w:rPr>
                <w:rFonts w:hint="eastAsia"/>
              </w:rPr>
              <w:t>社会成本指标</w:t>
            </w:r>
          </w:p>
        </w:tc>
        <w:tc>
          <w:tcPr>
            <w:tcW w:w="1152" w:type="dxa"/>
            <w:vAlign w:val="center"/>
          </w:tcPr>
          <w:p w:rsidR="00790FE8" w:rsidRPr="00AA63A0" w:rsidRDefault="00790FE8" w:rsidP="00567317">
            <w:pPr>
              <w:rPr>
                <w:snapToGrid/>
                <w:color w:val="auto"/>
              </w:rPr>
            </w:pPr>
            <w:r w:rsidRPr="00AA63A0">
              <w:rPr>
                <w:rFonts w:hint="eastAsia"/>
              </w:rPr>
              <w:t>保稳定保运转</w:t>
            </w:r>
          </w:p>
        </w:tc>
        <w:tc>
          <w:tcPr>
            <w:tcW w:w="967" w:type="dxa"/>
            <w:vAlign w:val="center"/>
          </w:tcPr>
          <w:p w:rsidR="00790FE8" w:rsidRPr="005856C8" w:rsidRDefault="00790FE8" w:rsidP="00567317">
            <w:r w:rsidRPr="005856C8">
              <w:rPr>
                <w:rFonts w:hint="eastAsia"/>
              </w:rPr>
              <w:t>100%</w:t>
            </w:r>
          </w:p>
        </w:tc>
        <w:tc>
          <w:tcPr>
            <w:tcW w:w="1099" w:type="dxa"/>
            <w:vAlign w:val="center"/>
          </w:tcPr>
          <w:p w:rsidR="00790FE8" w:rsidRPr="005856C8" w:rsidRDefault="00790FE8" w:rsidP="00567317">
            <w:r w:rsidRPr="005856C8">
              <w:rPr>
                <w:rFonts w:hint="eastAsia"/>
              </w:rPr>
              <w:t>100%</w:t>
            </w:r>
          </w:p>
        </w:tc>
        <w:tc>
          <w:tcPr>
            <w:tcW w:w="809" w:type="dxa"/>
            <w:vAlign w:val="center"/>
          </w:tcPr>
          <w:p w:rsidR="00790FE8" w:rsidRPr="005856C8" w:rsidRDefault="00790FE8" w:rsidP="00567317">
            <w:r>
              <w:rPr>
                <w:rFonts w:hint="eastAsia"/>
              </w:rPr>
              <w:t>1</w:t>
            </w:r>
            <w:r w:rsidRPr="005856C8">
              <w:rPr>
                <w:rFonts w:hint="eastAsia"/>
              </w:rPr>
              <w:t>0</w:t>
            </w:r>
          </w:p>
        </w:tc>
        <w:tc>
          <w:tcPr>
            <w:tcW w:w="849" w:type="dxa"/>
            <w:vAlign w:val="center"/>
          </w:tcPr>
          <w:p w:rsidR="00790FE8" w:rsidRPr="005856C8" w:rsidRDefault="00790FE8" w:rsidP="00567317">
            <w:r>
              <w:rPr>
                <w:rFonts w:hint="eastAsia"/>
              </w:rPr>
              <w:t>1</w:t>
            </w:r>
            <w:r w:rsidRPr="005856C8">
              <w:rPr>
                <w:rFonts w:hint="eastAsia"/>
              </w:rPr>
              <w:t>0</w:t>
            </w:r>
          </w:p>
        </w:tc>
        <w:tc>
          <w:tcPr>
            <w:tcW w:w="1383" w:type="dxa"/>
            <w:vAlign w:val="center"/>
          </w:tcPr>
          <w:p w:rsidR="00790FE8" w:rsidRDefault="00790FE8" w:rsidP="00567317"/>
        </w:tc>
      </w:tr>
      <w:tr w:rsidR="00790FE8" w:rsidTr="00597B7F">
        <w:trPr>
          <w:trHeight w:val="250"/>
          <w:jc w:val="center"/>
        </w:trPr>
        <w:tc>
          <w:tcPr>
            <w:tcW w:w="1054" w:type="dxa"/>
            <w:vMerge/>
            <w:textDirection w:val="tbRlV"/>
            <w:vAlign w:val="center"/>
          </w:tcPr>
          <w:p w:rsidR="00790FE8" w:rsidRDefault="00790FE8" w:rsidP="00567317"/>
        </w:tc>
        <w:tc>
          <w:tcPr>
            <w:tcW w:w="1059" w:type="dxa"/>
            <w:vMerge/>
            <w:tcBorders>
              <w:top w:val="nil"/>
            </w:tcBorders>
            <w:vAlign w:val="center"/>
          </w:tcPr>
          <w:p w:rsidR="00790FE8" w:rsidRDefault="00790FE8" w:rsidP="00567317"/>
        </w:tc>
        <w:tc>
          <w:tcPr>
            <w:tcW w:w="1218" w:type="dxa"/>
            <w:tcBorders>
              <w:top w:val="nil"/>
            </w:tcBorders>
            <w:vAlign w:val="center"/>
          </w:tcPr>
          <w:p w:rsidR="00790FE8" w:rsidRDefault="00790FE8" w:rsidP="00567317">
            <w:r>
              <w:rPr>
                <w:rFonts w:hint="eastAsia"/>
              </w:rPr>
              <w:t>生态环境成本指标</w:t>
            </w:r>
          </w:p>
        </w:tc>
        <w:tc>
          <w:tcPr>
            <w:tcW w:w="1152" w:type="dxa"/>
            <w:vAlign w:val="center"/>
          </w:tcPr>
          <w:p w:rsidR="00790FE8" w:rsidRPr="005856C8" w:rsidRDefault="00790FE8" w:rsidP="00567317">
            <w:r w:rsidRPr="005856C8">
              <w:rPr>
                <w:rFonts w:hint="eastAsia"/>
              </w:rPr>
              <w:t>行业监管率</w:t>
            </w:r>
            <w:r>
              <w:rPr>
                <w:rFonts w:hint="eastAsia"/>
              </w:rPr>
              <w:t>100%</w:t>
            </w:r>
          </w:p>
        </w:tc>
        <w:tc>
          <w:tcPr>
            <w:tcW w:w="967" w:type="dxa"/>
            <w:vAlign w:val="center"/>
          </w:tcPr>
          <w:p w:rsidR="00790FE8" w:rsidRPr="005856C8" w:rsidRDefault="00790FE8" w:rsidP="00567317">
            <w:r w:rsidRPr="005856C8">
              <w:rPr>
                <w:rFonts w:hint="eastAsia"/>
              </w:rPr>
              <w:t>100%</w:t>
            </w:r>
          </w:p>
        </w:tc>
        <w:tc>
          <w:tcPr>
            <w:tcW w:w="1099" w:type="dxa"/>
            <w:vAlign w:val="center"/>
          </w:tcPr>
          <w:p w:rsidR="00790FE8" w:rsidRPr="005856C8" w:rsidRDefault="00790FE8" w:rsidP="00567317">
            <w:r w:rsidRPr="005856C8">
              <w:rPr>
                <w:rFonts w:hint="eastAsia"/>
              </w:rPr>
              <w:t>100%</w:t>
            </w:r>
          </w:p>
        </w:tc>
        <w:tc>
          <w:tcPr>
            <w:tcW w:w="809" w:type="dxa"/>
            <w:vAlign w:val="center"/>
          </w:tcPr>
          <w:p w:rsidR="00790FE8" w:rsidRPr="005856C8" w:rsidRDefault="00790FE8" w:rsidP="00567317">
            <w:r>
              <w:rPr>
                <w:rFonts w:hint="eastAsia"/>
              </w:rPr>
              <w:t>1</w:t>
            </w:r>
            <w:r w:rsidRPr="005856C8">
              <w:rPr>
                <w:rFonts w:hint="eastAsia"/>
              </w:rPr>
              <w:t>0</w:t>
            </w:r>
          </w:p>
        </w:tc>
        <w:tc>
          <w:tcPr>
            <w:tcW w:w="849" w:type="dxa"/>
            <w:vAlign w:val="center"/>
          </w:tcPr>
          <w:p w:rsidR="00790FE8" w:rsidRPr="005856C8" w:rsidRDefault="00790FE8" w:rsidP="00567317">
            <w:r>
              <w:rPr>
                <w:rFonts w:hint="eastAsia"/>
              </w:rPr>
              <w:t>1</w:t>
            </w:r>
            <w:r w:rsidRPr="005856C8">
              <w:rPr>
                <w:rFonts w:hint="eastAsia"/>
              </w:rPr>
              <w:t>0</w:t>
            </w:r>
          </w:p>
        </w:tc>
        <w:tc>
          <w:tcPr>
            <w:tcW w:w="1383" w:type="dxa"/>
            <w:vAlign w:val="center"/>
          </w:tcPr>
          <w:p w:rsidR="00790FE8" w:rsidRDefault="00790FE8" w:rsidP="00567317"/>
        </w:tc>
      </w:tr>
      <w:tr w:rsidR="00790FE8">
        <w:trPr>
          <w:trHeight w:val="255"/>
          <w:jc w:val="center"/>
        </w:trPr>
        <w:tc>
          <w:tcPr>
            <w:tcW w:w="6549" w:type="dxa"/>
            <w:gridSpan w:val="6"/>
            <w:vAlign w:val="center"/>
          </w:tcPr>
          <w:p w:rsidR="00790FE8" w:rsidRDefault="00790FE8" w:rsidP="00567317">
            <w:r>
              <w:rPr>
                <w:rFonts w:hint="eastAsia"/>
              </w:rPr>
              <w:t>总分</w:t>
            </w:r>
          </w:p>
        </w:tc>
        <w:tc>
          <w:tcPr>
            <w:tcW w:w="809" w:type="dxa"/>
            <w:vAlign w:val="center"/>
          </w:tcPr>
          <w:p w:rsidR="00790FE8" w:rsidRDefault="00790FE8" w:rsidP="00567317">
            <w:r>
              <w:t>100</w:t>
            </w:r>
          </w:p>
        </w:tc>
        <w:tc>
          <w:tcPr>
            <w:tcW w:w="849" w:type="dxa"/>
            <w:vAlign w:val="center"/>
          </w:tcPr>
          <w:p w:rsidR="00790FE8" w:rsidRDefault="00790FE8" w:rsidP="00567317"/>
        </w:tc>
        <w:tc>
          <w:tcPr>
            <w:tcW w:w="1383" w:type="dxa"/>
            <w:vAlign w:val="center"/>
          </w:tcPr>
          <w:p w:rsidR="00790FE8" w:rsidRDefault="00790FE8" w:rsidP="00567317"/>
        </w:tc>
      </w:tr>
    </w:tbl>
    <w:p w:rsidR="00DF0481" w:rsidRDefault="00F55FC5" w:rsidP="00567317">
      <w:r>
        <w:rPr>
          <w:rFonts w:ascii="宋体" w:eastAsia="宋体" w:hint="eastAsia"/>
        </w:rPr>
        <w:lastRenderedPageBreak/>
        <w:t>备注：</w:t>
      </w:r>
      <w:r>
        <w:t xml:space="preserve"> 一个一级项目支出一张表。如，业务工作经费，运行维护经费，其他事业发展类资金</w:t>
      </w:r>
      <w:r>
        <w:t>…</w:t>
      </w:r>
      <w:r>
        <w:t>各一张表.</w:t>
      </w:r>
    </w:p>
    <w:p w:rsidR="00DF0481" w:rsidRDefault="00DF0481" w:rsidP="00567317"/>
    <w:p w:rsidR="00DF0481" w:rsidRDefault="00F55FC5" w:rsidP="00567317">
      <w:pPr>
        <w:sectPr w:rsidR="00DF0481">
          <w:footerReference w:type="default" r:id="rId13"/>
          <w:pgSz w:w="11907" w:h="16839"/>
          <w:pgMar w:top="1531" w:right="1474" w:bottom="1531" w:left="1587" w:header="0" w:footer="1588" w:gutter="0"/>
          <w:pgNumType w:fmt="numberInDash"/>
          <w:cols w:space="720"/>
          <w:docGrid w:linePitch="286"/>
        </w:sectPr>
      </w:pPr>
      <w:r>
        <w:rPr>
          <w:rFonts w:hint="eastAsia"/>
        </w:rPr>
        <w:t>填表人：</w:t>
      </w:r>
      <w:r>
        <w:t xml:space="preserve">           </w:t>
      </w:r>
      <w:r>
        <w:rPr>
          <w:rFonts w:hint="eastAsia"/>
        </w:rPr>
        <w:t>填报日期：</w:t>
      </w:r>
      <w:r>
        <w:t xml:space="preserve">            </w:t>
      </w:r>
      <w:r>
        <w:rPr>
          <w:rFonts w:hint="eastAsia"/>
        </w:rPr>
        <w:t>联系电话：</w:t>
      </w:r>
      <w:r>
        <w:t xml:space="preserve">           </w:t>
      </w:r>
      <w:r>
        <w:rPr>
          <w:rFonts w:hint="eastAsia"/>
        </w:rPr>
        <w:t>单位负责人签字:</w:t>
      </w:r>
    </w:p>
    <w:p w:rsidR="00DF0481" w:rsidRDefault="00F55FC5" w:rsidP="00567317">
      <w:r>
        <w:rPr>
          <w:rFonts w:hint="eastAsia"/>
        </w:rPr>
        <w:lastRenderedPageBreak/>
        <w:t>附件4</w:t>
      </w:r>
    </w:p>
    <w:p w:rsidR="00DF0481" w:rsidRDefault="00DF0481" w:rsidP="00567317"/>
    <w:p w:rsidR="00DF0481" w:rsidRDefault="00DF0481" w:rsidP="00567317"/>
    <w:p w:rsidR="00DF0481" w:rsidRDefault="00F55FC5" w:rsidP="00567317">
      <w:r>
        <w:rPr>
          <w:rFonts w:hint="eastAsia"/>
        </w:rPr>
        <w:t>2023年度</w:t>
      </w:r>
      <w:r w:rsidR="00AB39CB">
        <w:rPr>
          <w:rFonts w:hint="eastAsia"/>
        </w:rPr>
        <w:t>展工物资有限公司</w:t>
      </w:r>
      <w:r>
        <w:rPr>
          <w:rFonts w:hint="eastAsia"/>
        </w:rPr>
        <w:t>部门(单位)整体支出</w:t>
      </w:r>
    </w:p>
    <w:p w:rsidR="00DF0481" w:rsidRDefault="00F55FC5" w:rsidP="00567317">
      <w:r>
        <w:rPr>
          <w:rFonts w:hint="eastAsia"/>
        </w:rPr>
        <w:t>绩效自评报告</w:t>
      </w:r>
    </w:p>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F55FC5" w:rsidP="00567317">
      <w:r>
        <w:rPr>
          <w:rFonts w:hint="eastAsia"/>
        </w:rPr>
        <w:t>部门(单位)名称：</w:t>
      </w:r>
      <w:r>
        <w:rPr>
          <w:rFonts w:hint="eastAsia"/>
          <w:u w:val="single"/>
        </w:rPr>
        <w:t>(盖章)</w:t>
      </w:r>
    </w:p>
    <w:p w:rsidR="00DF0481" w:rsidRDefault="00AB39CB" w:rsidP="00567317">
      <w:r>
        <w:rPr>
          <w:rFonts w:hint="eastAsia"/>
        </w:rPr>
        <w:t>2024</w:t>
      </w:r>
      <w:r w:rsidR="00F55FC5">
        <w:rPr>
          <w:rFonts w:hint="eastAsia"/>
        </w:rPr>
        <w:t xml:space="preserve">年 </w:t>
      </w:r>
      <w:r>
        <w:rPr>
          <w:rFonts w:hint="eastAsia"/>
        </w:rPr>
        <w:t>10</w:t>
      </w:r>
      <w:r w:rsidR="00F55FC5">
        <w:rPr>
          <w:rFonts w:hint="eastAsia"/>
        </w:rPr>
        <w:t xml:space="preserve">  月 </w:t>
      </w:r>
      <w:r>
        <w:rPr>
          <w:rFonts w:hint="eastAsia"/>
        </w:rPr>
        <w:t>10</w:t>
      </w:r>
      <w:r w:rsidR="00F55FC5">
        <w:rPr>
          <w:rFonts w:hint="eastAsia"/>
        </w:rPr>
        <w:t xml:space="preserve">   日</w:t>
      </w:r>
    </w:p>
    <w:p w:rsidR="00DF0481" w:rsidRDefault="00F55FC5" w:rsidP="00567317">
      <w:r>
        <w:t>(此页为封面)</w:t>
      </w:r>
    </w:p>
    <w:p w:rsidR="00DF0481" w:rsidRDefault="00DF0481" w:rsidP="00567317"/>
    <w:p w:rsidR="00DF0481" w:rsidRDefault="00DF0481" w:rsidP="00567317"/>
    <w:p w:rsidR="00DF0481" w:rsidRDefault="00DF0481" w:rsidP="00567317"/>
    <w:p w:rsidR="00DF0481" w:rsidRDefault="00DF0481" w:rsidP="00567317"/>
    <w:p w:rsidR="00DF0481" w:rsidRDefault="00DF0481" w:rsidP="00567317"/>
    <w:sdt>
      <w:sdtPr>
        <w:rPr>
          <w:sz w:val="21"/>
          <w:szCs w:val="21"/>
        </w:rPr>
        <w:id w:val="3580075"/>
      </w:sdtPr>
      <w:sdtEndPr>
        <w:rPr>
          <w:rFonts w:asciiTheme="minorEastAsia" w:eastAsiaTheme="minorEastAsia" w:hAnsiTheme="minorEastAsia" w:hint="eastAsia"/>
          <w:sz w:val="28"/>
          <w:szCs w:val="28"/>
        </w:rPr>
      </w:sdtEndPr>
      <w:sdtContent>
        <w:p w:rsidR="00DF0481" w:rsidRDefault="00DC4D69">
          <w:pPr>
            <w:pStyle w:val="a4"/>
            <w:ind w:firstLine="360"/>
            <w:rPr>
              <w:rFonts w:asciiTheme="minorEastAsia" w:eastAsiaTheme="minorEastAsia" w:hAnsiTheme="minorEastAsia"/>
              <w:lang w:eastAsia="zh-CN"/>
            </w:rPr>
          </w:pPr>
        </w:p>
      </w:sdtContent>
    </w:sdt>
    <w:p w:rsidR="00DF0481" w:rsidRDefault="00F55FC5" w:rsidP="00567317">
      <w:r>
        <w:t>202</w:t>
      </w:r>
      <w:r>
        <w:rPr>
          <w:rFonts w:hint="eastAsia"/>
        </w:rPr>
        <w:t>3</w:t>
      </w:r>
      <w:r>
        <w:t xml:space="preserve"> 年度</w:t>
      </w:r>
      <w:r w:rsidR="00AB39CB">
        <w:rPr>
          <w:rFonts w:hint="eastAsia"/>
        </w:rPr>
        <w:t>展工物资有限公司</w:t>
      </w:r>
      <w:r>
        <w:t>部门整体支出绩效</w:t>
      </w:r>
    </w:p>
    <w:p w:rsidR="00DF0481" w:rsidRDefault="00F55FC5" w:rsidP="00567317">
      <w:r>
        <w:t>自</w:t>
      </w:r>
      <w:r>
        <w:rPr>
          <w:spacing w:val="82"/>
        </w:rPr>
        <w:t xml:space="preserve"> </w:t>
      </w:r>
      <w:r>
        <w:t>评</w:t>
      </w:r>
      <w:r>
        <w:rPr>
          <w:spacing w:val="79"/>
        </w:rPr>
        <w:t xml:space="preserve"> </w:t>
      </w:r>
      <w:r>
        <w:t>报</w:t>
      </w:r>
      <w:r>
        <w:rPr>
          <w:spacing w:val="87"/>
        </w:rPr>
        <w:t xml:space="preserve"> </w:t>
      </w:r>
      <w:r>
        <w:t>告</w:t>
      </w:r>
    </w:p>
    <w:p w:rsidR="00DF0481" w:rsidRDefault="00DF0481" w:rsidP="00567317"/>
    <w:p w:rsidR="00DF0481" w:rsidRDefault="00F55FC5" w:rsidP="00AB39CB">
      <w:pPr>
        <w:pStyle w:val="a6"/>
        <w:numPr>
          <w:ilvl w:val="0"/>
          <w:numId w:val="1"/>
        </w:numPr>
        <w:ind w:firstLineChars="0"/>
      </w:pPr>
      <w:proofErr w:type="spellStart"/>
      <w:r>
        <w:rPr>
          <w:rFonts w:ascii="宋体" w:eastAsia="宋体" w:hAnsi="宋体" w:cs="宋体" w:hint="eastAsia"/>
        </w:rPr>
        <w:t>部门</w:t>
      </w:r>
      <w:proofErr w:type="spellEnd"/>
      <w:r>
        <w:t>(</w:t>
      </w:r>
      <w:proofErr w:type="spellStart"/>
      <w:r>
        <w:rPr>
          <w:rFonts w:ascii="宋体" w:eastAsia="宋体" w:hAnsi="宋体" w:cs="宋体" w:hint="eastAsia"/>
        </w:rPr>
        <w:t>单位</w:t>
      </w:r>
      <w:proofErr w:type="spellEnd"/>
      <w:r>
        <w:t>)</w:t>
      </w:r>
      <w:proofErr w:type="spellStart"/>
      <w:r>
        <w:rPr>
          <w:rFonts w:ascii="宋体" w:eastAsia="宋体" w:hAnsi="宋体" w:cs="宋体" w:hint="eastAsia"/>
        </w:rPr>
        <w:t>基本情况</w:t>
      </w:r>
      <w:proofErr w:type="spellEnd"/>
    </w:p>
    <w:p w:rsidR="00AB39CB" w:rsidRPr="005856C8" w:rsidRDefault="00AB39CB" w:rsidP="00AB39CB">
      <w:pPr>
        <w:pStyle w:val="a6"/>
        <w:spacing w:line="600" w:lineRule="exact"/>
        <w:ind w:left="846" w:firstLineChars="0" w:firstLine="0"/>
        <w:rPr>
          <w:rFonts w:ascii="仿宋" w:eastAsia="仿宋" w:hAnsi="仿宋"/>
          <w:szCs w:val="20"/>
        </w:rPr>
      </w:pPr>
      <w:r w:rsidRPr="005856C8">
        <w:rPr>
          <w:rFonts w:ascii="仿宋" w:eastAsia="仿宋" w:hAnsi="仿宋" w:hint="eastAsia"/>
          <w:szCs w:val="20"/>
        </w:rPr>
        <w:t>我公司2021年10月由原来的汨罗市物资总公司深化改革后更名为湖南展工物资有限公司，是一家商品流通企业，实行独立核算、自主经营、自负盈亏。下辖两家分公司，分别为汨罗市安澜民爆有限公司，汨罗金属回收有限公司，一家子公司为湖南展工物资有限公司机电分公司。公司经营范围为：纺织品、百货、五金交电、化工产品、日用品、建筑材料、金属材料、农副产品、汽车零配件的销售；金属回收等。</w:t>
      </w:r>
    </w:p>
    <w:p w:rsidR="00DF0481" w:rsidRDefault="00F55FC5" w:rsidP="00567317">
      <w:r>
        <w:rPr>
          <w:rFonts w:hint="eastAsia"/>
        </w:rPr>
        <w:t>二、一般公共预算支出情况</w:t>
      </w:r>
    </w:p>
    <w:p w:rsidR="00790FE8" w:rsidRDefault="00F55FC5" w:rsidP="00AB39CB">
      <w:pPr>
        <w:pStyle w:val="a6"/>
        <w:spacing w:line="600" w:lineRule="exact"/>
        <w:ind w:firstLine="643"/>
        <w:rPr>
          <w:rFonts w:ascii="Times New Roman" w:eastAsia="仿宋_GB2312" w:hAnsi="Times New Roman" w:hint="eastAsia"/>
          <w:sz w:val="32"/>
          <w:szCs w:val="32"/>
          <w:lang w:eastAsia="zh-CN"/>
        </w:rPr>
      </w:pPr>
      <w:r>
        <w:rPr>
          <w:rFonts w:ascii="Times New Roman" w:eastAsia="楷体_GB2312" w:hAnsi="Times New Roman" w:hint="eastAsia"/>
          <w:b/>
          <w:sz w:val="32"/>
          <w:szCs w:val="32"/>
          <w:lang w:eastAsia="zh-CN"/>
        </w:rPr>
        <w:t>（一）</w:t>
      </w:r>
      <w:r>
        <w:rPr>
          <w:rFonts w:ascii="Times New Roman" w:eastAsia="仿宋_GB2312" w:hAnsi="Times New Roman" w:hint="eastAsia"/>
          <w:sz w:val="32"/>
          <w:szCs w:val="32"/>
          <w:lang w:eastAsia="zh-CN"/>
        </w:rPr>
        <w:t>基本支出情况</w:t>
      </w:r>
    </w:p>
    <w:p w:rsidR="00AB39CB" w:rsidRPr="005856C8" w:rsidRDefault="00AB39CB" w:rsidP="00790FE8">
      <w:pPr>
        <w:pStyle w:val="a6"/>
        <w:spacing w:line="600" w:lineRule="exact"/>
        <w:ind w:leftChars="300" w:left="630" w:firstLineChars="0" w:firstLine="0"/>
        <w:rPr>
          <w:rFonts w:ascii="仿宋" w:eastAsia="仿宋" w:hAnsi="仿宋"/>
          <w:szCs w:val="20"/>
        </w:rPr>
      </w:pPr>
      <w:r w:rsidRPr="005856C8">
        <w:rPr>
          <w:rFonts w:ascii="仿宋" w:eastAsia="仿宋" w:hAnsi="仿宋" w:hint="eastAsia"/>
          <w:szCs w:val="20"/>
        </w:rPr>
        <w:t>财政拨款基本支出7.2万元，其中：人员经费1.2万元，主要包括差额工资和项目经费。</w:t>
      </w:r>
      <w:proofErr w:type="spellStart"/>
      <w:r w:rsidRPr="005856C8">
        <w:rPr>
          <w:rFonts w:ascii="仿宋" w:eastAsia="仿宋" w:hAnsi="仿宋" w:hint="eastAsia"/>
          <w:szCs w:val="20"/>
        </w:rPr>
        <w:t>无三公经费支出</w:t>
      </w:r>
      <w:proofErr w:type="spellEnd"/>
      <w:r w:rsidRPr="005856C8">
        <w:rPr>
          <w:rFonts w:ascii="仿宋" w:eastAsia="仿宋" w:hAnsi="仿宋" w:hint="eastAsia"/>
          <w:szCs w:val="20"/>
        </w:rPr>
        <w:t>。</w:t>
      </w:r>
    </w:p>
    <w:p w:rsidR="00DF0481" w:rsidRDefault="00DF0481" w:rsidP="00AB39CB">
      <w:pPr>
        <w:pStyle w:val="a6"/>
        <w:spacing w:line="600" w:lineRule="exact"/>
        <w:ind w:firstLine="640"/>
        <w:jc w:val="both"/>
        <w:rPr>
          <w:rFonts w:ascii="Times New Roman" w:eastAsia="仿宋_GB2312" w:hAnsi="Times New Roman"/>
          <w:sz w:val="32"/>
          <w:szCs w:val="32"/>
          <w:lang w:eastAsia="zh-CN"/>
        </w:rPr>
      </w:pPr>
    </w:p>
    <w:p w:rsidR="00790FE8" w:rsidRDefault="00F55FC5">
      <w:pPr>
        <w:pStyle w:val="a6"/>
        <w:spacing w:line="600" w:lineRule="exact"/>
        <w:ind w:firstLine="643"/>
        <w:jc w:val="both"/>
        <w:rPr>
          <w:rFonts w:ascii="Times New Roman" w:eastAsia="仿宋_GB2312" w:hAnsi="Times New Roman" w:hint="eastAsia"/>
          <w:sz w:val="32"/>
          <w:szCs w:val="32"/>
          <w:lang w:eastAsia="zh-CN"/>
        </w:rPr>
      </w:pPr>
      <w:r>
        <w:rPr>
          <w:rFonts w:ascii="Times New Roman" w:eastAsia="楷体_GB2312" w:hAnsi="Times New Roman" w:hint="eastAsia"/>
          <w:b/>
          <w:sz w:val="32"/>
          <w:szCs w:val="32"/>
          <w:lang w:eastAsia="zh-CN"/>
        </w:rPr>
        <w:t>（二）</w:t>
      </w:r>
      <w:r>
        <w:rPr>
          <w:rFonts w:ascii="Times New Roman" w:eastAsia="仿宋_GB2312" w:hAnsi="Times New Roman" w:hint="eastAsia"/>
          <w:sz w:val="32"/>
          <w:szCs w:val="32"/>
          <w:lang w:eastAsia="zh-CN"/>
        </w:rPr>
        <w:t>项目支出情况</w:t>
      </w:r>
    </w:p>
    <w:p w:rsidR="00DF0481" w:rsidRDefault="00AB39CB" w:rsidP="00790FE8">
      <w:pPr>
        <w:pStyle w:val="a6"/>
        <w:spacing w:line="600" w:lineRule="exact"/>
        <w:jc w:val="both"/>
        <w:rPr>
          <w:rFonts w:ascii="Times New Roman" w:eastAsia="仿宋_GB2312" w:hAnsi="Times New Roman"/>
          <w:sz w:val="32"/>
          <w:szCs w:val="32"/>
          <w:lang w:eastAsia="zh-CN"/>
        </w:rPr>
      </w:pPr>
      <w:r w:rsidRPr="005856C8">
        <w:rPr>
          <w:rFonts w:ascii="仿宋" w:eastAsia="仿宋" w:hAnsi="仿宋" w:hint="eastAsia"/>
          <w:szCs w:val="20"/>
        </w:rPr>
        <w:t>财政拨款企业特困资金6万元，全部用于特困职工帮扶</w:t>
      </w:r>
    </w:p>
    <w:p w:rsidR="00DF0481" w:rsidRDefault="00F55FC5" w:rsidP="00567317">
      <w:r>
        <w:rPr>
          <w:rFonts w:hint="eastAsia"/>
        </w:rPr>
        <w:t>三、政府性基金预算支出情况</w:t>
      </w:r>
    </w:p>
    <w:p w:rsidR="00DF0481" w:rsidRDefault="00F55FC5" w:rsidP="00567317">
      <w:r>
        <w:rPr>
          <w:rFonts w:hint="eastAsia"/>
        </w:rPr>
        <w:t>四、国有资本经营预算支出情况</w:t>
      </w:r>
    </w:p>
    <w:p w:rsidR="00DF0481" w:rsidRDefault="00F55FC5" w:rsidP="00567317">
      <w:r>
        <w:rPr>
          <w:rFonts w:hint="eastAsia"/>
        </w:rPr>
        <w:t>五、社会保险基金预算支出情况</w:t>
      </w:r>
    </w:p>
    <w:p w:rsidR="00DF0481" w:rsidRDefault="00F55FC5" w:rsidP="00567317">
      <w:r>
        <w:rPr>
          <w:rFonts w:hint="eastAsia"/>
        </w:rPr>
        <w:t>六、部门整体支出绩效情况</w:t>
      </w:r>
    </w:p>
    <w:p w:rsidR="00DF0481" w:rsidRDefault="00790FE8" w:rsidP="00567317">
      <w:r>
        <w:rPr>
          <w:rFonts w:hint="eastAsia"/>
        </w:rPr>
        <w:t xml:space="preserve">   </w:t>
      </w:r>
      <w:r w:rsidR="00F55FC5">
        <w:rPr>
          <w:rFonts w:hint="eastAsia"/>
        </w:rPr>
        <w:t>总结归纳本部门</w:t>
      </w:r>
      <w:r w:rsidR="00F55FC5">
        <w:t>“</w:t>
      </w:r>
      <w:r w:rsidR="00F55FC5">
        <w:rPr>
          <w:rFonts w:hint="eastAsia"/>
        </w:rPr>
        <w:t>四本预算</w:t>
      </w:r>
      <w:r w:rsidR="00F55FC5">
        <w:t>”</w:t>
      </w:r>
      <w:r w:rsidR="00F55FC5">
        <w:rPr>
          <w:rFonts w:hint="eastAsia"/>
        </w:rPr>
        <w:t>支出的绩效目标完成情况，实现产出和取得效益的情况。围绕部门职责、行业发展规划，以预算资金管理为主线，总结部门资产管理和开展业务情况，从运行成本、管理效率、履职效能、社会效应、可持续发展能力和服务对象满意度等方面，衡量部门整体及核心业务实施效果。</w:t>
      </w:r>
    </w:p>
    <w:p w:rsidR="00DF0481" w:rsidRDefault="00F55FC5" w:rsidP="00567317">
      <w:r>
        <w:rPr>
          <w:rFonts w:hint="eastAsia"/>
        </w:rPr>
        <w:t>七、存在的问题及原因分析</w:t>
      </w:r>
    </w:p>
    <w:p w:rsidR="00DF0481" w:rsidRDefault="00790FE8" w:rsidP="00567317">
      <w:r>
        <w:rPr>
          <w:rFonts w:hint="eastAsia"/>
        </w:rPr>
        <w:t xml:space="preserve">   </w:t>
      </w:r>
      <w:r w:rsidR="00F55FC5">
        <w:rPr>
          <w:rFonts w:hint="eastAsia"/>
        </w:rPr>
        <w:t>可以从预算和预算绩效管理，部门履职效能，资金分配、使用和管理，资产和财务管理、政府采购等方面归纳存在的问题；反映各种预算支出执行偏离绩效目标的情况，并分析其原因。</w:t>
      </w:r>
    </w:p>
    <w:p w:rsidR="00DF0481" w:rsidRDefault="00F55FC5" w:rsidP="00567317">
      <w:r>
        <w:rPr>
          <w:rFonts w:hint="eastAsia"/>
        </w:rPr>
        <w:t>八、下一步改进措施</w:t>
      </w:r>
    </w:p>
    <w:p w:rsidR="00DF0481" w:rsidRDefault="00F55FC5" w:rsidP="00567317">
      <w:r>
        <w:rPr>
          <w:rFonts w:hint="eastAsia"/>
        </w:rPr>
        <w:t>九、部门整体支出绩效自评结果拟应用和公开情况</w:t>
      </w:r>
    </w:p>
    <w:p w:rsidR="00DF0481" w:rsidRDefault="00F55FC5" w:rsidP="00567317">
      <w:r>
        <w:rPr>
          <w:rFonts w:hint="eastAsia"/>
        </w:rPr>
        <w:t>十、其他需要说明的情况</w:t>
      </w:r>
    </w:p>
    <w:p w:rsidR="00DF0481" w:rsidRDefault="00DF0481" w:rsidP="00567317"/>
    <w:p w:rsidR="00DF0481" w:rsidRDefault="00F55FC5" w:rsidP="00567317">
      <w:r>
        <w:rPr>
          <w:rFonts w:hint="eastAsia"/>
        </w:rPr>
        <w:t>报告需要以下附件：</w:t>
      </w:r>
    </w:p>
    <w:p w:rsidR="00DF0481" w:rsidRDefault="00F55FC5" w:rsidP="00567317">
      <w:r>
        <w:t>1</w:t>
      </w:r>
      <w:r>
        <w:rPr>
          <w:rFonts w:hint="eastAsia"/>
        </w:rPr>
        <w:t>、部门整体支出绩效评价基础数据表</w:t>
      </w:r>
    </w:p>
    <w:p w:rsidR="00DF0481" w:rsidRDefault="00F55FC5" w:rsidP="00567317">
      <w:r>
        <w:t>2</w:t>
      </w:r>
      <w:r>
        <w:rPr>
          <w:rFonts w:hint="eastAsia"/>
        </w:rPr>
        <w:t>、部门整体支出绩效自评表</w:t>
      </w:r>
    </w:p>
    <w:p w:rsidR="00DF0481" w:rsidRDefault="00F55FC5" w:rsidP="00567317">
      <w:r>
        <w:t>3</w:t>
      </w:r>
      <w:r>
        <w:rPr>
          <w:rFonts w:hint="eastAsia"/>
        </w:rPr>
        <w:t>、项目支出绩效自评表（每个一级项目支出一张表）</w:t>
      </w:r>
    </w:p>
    <w:p w:rsidR="00DF0481" w:rsidRDefault="00F55FC5" w:rsidP="00567317">
      <w:r>
        <w:t>4</w:t>
      </w:r>
      <w:r>
        <w:rPr>
          <w:rFonts w:hint="eastAsia"/>
        </w:rPr>
        <w:t>、政府性基金预算支出情况表</w:t>
      </w:r>
    </w:p>
    <w:p w:rsidR="00DF0481" w:rsidRDefault="00F55FC5" w:rsidP="00567317">
      <w:r>
        <w:t>5</w:t>
      </w:r>
      <w:r>
        <w:rPr>
          <w:rFonts w:hint="eastAsia"/>
        </w:rPr>
        <w:t>、国有资本经营预算支出情况表</w:t>
      </w:r>
    </w:p>
    <w:p w:rsidR="00DF0481" w:rsidRDefault="00F55FC5" w:rsidP="00567317">
      <w:r>
        <w:t>6</w:t>
      </w:r>
      <w:r>
        <w:rPr>
          <w:rFonts w:hint="eastAsia"/>
        </w:rPr>
        <w:t>、社会保险基金预算支出情况表</w:t>
      </w:r>
    </w:p>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C52C0E" w:rsidRDefault="00C52C0E" w:rsidP="00567317"/>
    <w:p w:rsidR="00C52C0E" w:rsidRDefault="00C52C0E" w:rsidP="00567317"/>
    <w:p w:rsidR="00C52C0E" w:rsidRDefault="00C52C0E" w:rsidP="00567317"/>
    <w:p w:rsidR="00C52C0E" w:rsidRDefault="00C52C0E" w:rsidP="00567317"/>
    <w:p w:rsidR="00C52C0E" w:rsidRDefault="00C52C0E" w:rsidP="00567317"/>
    <w:p w:rsidR="00C52C0E" w:rsidRDefault="00C52C0E" w:rsidP="00567317"/>
    <w:p w:rsidR="00C52C0E" w:rsidRDefault="00C52C0E" w:rsidP="00567317"/>
    <w:p w:rsidR="00C52C0E" w:rsidRDefault="00C52C0E" w:rsidP="00567317"/>
    <w:p w:rsidR="00C52C0E" w:rsidRDefault="00C52C0E" w:rsidP="00567317"/>
    <w:p w:rsidR="00C52C0E" w:rsidRDefault="00C52C0E" w:rsidP="00567317"/>
    <w:p w:rsidR="00C52C0E" w:rsidRDefault="00C52C0E" w:rsidP="00567317"/>
    <w:p w:rsidR="00DF0481" w:rsidRDefault="00F55FC5" w:rsidP="00567317">
      <w:r>
        <w:rPr>
          <w:rFonts w:hint="eastAsia"/>
        </w:rPr>
        <w:t>附件5</w:t>
      </w:r>
    </w:p>
    <w:p w:rsidR="00DF0481" w:rsidRDefault="00F55FC5" w:rsidP="00567317">
      <w:pPr>
        <w:rPr>
          <w:rFonts w:ascii="黑体" w:eastAsia="黑体" w:hAnsi="黑体" w:cs="黑体"/>
        </w:rPr>
      </w:pPr>
      <w:r>
        <w:t>202</w:t>
      </w:r>
      <w:r>
        <w:rPr>
          <w:rFonts w:eastAsia="宋体" w:hint="eastAsia"/>
        </w:rPr>
        <w:t>3</w:t>
      </w:r>
      <w:bookmarkStart w:id="0" w:name="_GoBack"/>
      <w:bookmarkEnd w:id="0"/>
      <w:r>
        <w:rPr>
          <w:rFonts w:ascii="黑体" w:eastAsia="黑体" w:hAnsi="黑体" w:cs="黑体"/>
        </w:rPr>
        <w:t>年度</w:t>
      </w:r>
      <w:r w:rsidR="00C52C0E">
        <w:rPr>
          <w:rFonts w:hint="eastAsia"/>
        </w:rPr>
        <w:t>展工物资有限公司</w:t>
      </w:r>
      <w:r w:rsidR="00C52C0E">
        <w:t>部门</w:t>
      </w:r>
      <w:r>
        <w:rPr>
          <w:rFonts w:ascii="黑体" w:eastAsia="黑体" w:hAnsi="黑体" w:cs="黑体"/>
        </w:rPr>
        <w:t>项目支出</w:t>
      </w:r>
    </w:p>
    <w:p w:rsidR="00DF0481" w:rsidRDefault="00F55FC5" w:rsidP="00567317">
      <w:r>
        <w:t>绩效自评报告</w:t>
      </w:r>
    </w:p>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DF0481" w:rsidP="00567317"/>
    <w:p w:rsidR="00DF0481" w:rsidRDefault="00F55FC5" w:rsidP="00567317">
      <w:pPr>
        <w:pStyle w:val="a3"/>
      </w:pPr>
      <w:r>
        <w:t>部 门 ( 单</w:t>
      </w:r>
      <w:r>
        <w:rPr>
          <w:spacing w:val="-19"/>
        </w:rPr>
        <w:t xml:space="preserve"> </w:t>
      </w:r>
      <w:r>
        <w:t>位</w:t>
      </w:r>
      <w:r>
        <w:rPr>
          <w:spacing w:val="-43"/>
        </w:rPr>
        <w:t xml:space="preserve"> </w:t>
      </w:r>
      <w:r>
        <w:t>)</w:t>
      </w:r>
      <w:r>
        <w:rPr>
          <w:spacing w:val="-36"/>
        </w:rPr>
        <w:t xml:space="preserve"> </w:t>
      </w:r>
      <w:r>
        <w:t>名</w:t>
      </w:r>
      <w:r>
        <w:rPr>
          <w:spacing w:val="-37"/>
        </w:rPr>
        <w:t xml:space="preserve"> </w:t>
      </w:r>
      <w:r>
        <w:t>称</w:t>
      </w:r>
      <w:r>
        <w:rPr>
          <w:spacing w:val="-54"/>
        </w:rPr>
        <w:t xml:space="preserve"> </w:t>
      </w:r>
      <w:r>
        <w:t>：</w:t>
      </w:r>
      <w:r>
        <w:rPr>
          <w:u w:val="single"/>
        </w:rPr>
        <w:t xml:space="preserve">   (</w:t>
      </w:r>
      <w:r>
        <w:rPr>
          <w:spacing w:val="68"/>
          <w:u w:val="single"/>
        </w:rPr>
        <w:t xml:space="preserve"> </w:t>
      </w:r>
      <w:r>
        <w:rPr>
          <w:u w:val="single"/>
        </w:rPr>
        <w:t>盖</w:t>
      </w:r>
      <w:r>
        <w:rPr>
          <w:spacing w:val="64"/>
          <w:u w:val="single"/>
        </w:rPr>
        <w:t xml:space="preserve"> </w:t>
      </w:r>
      <w:r>
        <w:rPr>
          <w:u w:val="single"/>
        </w:rPr>
        <w:t>章</w:t>
      </w:r>
      <w:r>
        <w:rPr>
          <w:spacing w:val="55"/>
          <w:u w:val="single"/>
        </w:rPr>
        <w:t xml:space="preserve"> </w:t>
      </w:r>
      <w:r>
        <w:rPr>
          <w:u w:val="single"/>
        </w:rPr>
        <w:t xml:space="preserve">)     </w:t>
      </w:r>
    </w:p>
    <w:p w:rsidR="00DF0481" w:rsidRDefault="00C52C0E" w:rsidP="00567317">
      <w:pPr>
        <w:pStyle w:val="a3"/>
      </w:pPr>
      <w:r>
        <w:rPr>
          <w:rFonts w:hint="eastAsia"/>
        </w:rPr>
        <w:t>2024</w:t>
      </w:r>
      <w:r w:rsidR="00F55FC5">
        <w:t xml:space="preserve">年 </w:t>
      </w:r>
      <w:r>
        <w:rPr>
          <w:rFonts w:hint="eastAsia"/>
        </w:rPr>
        <w:t>10</w:t>
      </w:r>
      <w:r w:rsidR="00F55FC5">
        <w:t xml:space="preserve">  月</w:t>
      </w:r>
      <w:r w:rsidR="00F55FC5">
        <w:rPr>
          <w:spacing w:val="12"/>
        </w:rPr>
        <w:t xml:space="preserve"> </w:t>
      </w:r>
      <w:r>
        <w:rPr>
          <w:rFonts w:hint="eastAsia"/>
          <w:spacing w:val="12"/>
        </w:rPr>
        <w:t>10</w:t>
      </w:r>
      <w:r w:rsidR="00F55FC5">
        <w:rPr>
          <w:spacing w:val="12"/>
        </w:rPr>
        <w:t xml:space="preserve">  </w:t>
      </w:r>
      <w:r w:rsidR="00F55FC5">
        <w:t>日</w:t>
      </w:r>
    </w:p>
    <w:p w:rsidR="00DF0481" w:rsidRDefault="00F55FC5" w:rsidP="00567317">
      <w:pPr>
        <w:pStyle w:val="a3"/>
      </w:pPr>
      <w:r>
        <w:t>(此面为封面)</w:t>
      </w:r>
    </w:p>
    <w:p w:rsidR="00DF0481" w:rsidRDefault="00DF0481" w:rsidP="00567317">
      <w:pPr>
        <w:sectPr w:rsidR="00DF0481">
          <w:footerReference w:type="default" r:id="rId14"/>
          <w:pgSz w:w="11900" w:h="16820"/>
          <w:pgMar w:top="1429" w:right="1782" w:bottom="1158" w:left="1450" w:header="0" w:footer="850" w:gutter="0"/>
          <w:cols w:space="720"/>
        </w:sectPr>
      </w:pPr>
    </w:p>
    <w:p w:rsidR="00DF0481" w:rsidRDefault="00F55FC5" w:rsidP="00567317">
      <w:r>
        <w:lastRenderedPageBreak/>
        <w:t>项目支出绩效评价报告</w:t>
      </w:r>
    </w:p>
    <w:p w:rsidR="00DF0481" w:rsidRDefault="00F55FC5" w:rsidP="00567317">
      <w:r>
        <w:t>(参考提纲)</w:t>
      </w:r>
    </w:p>
    <w:p w:rsidR="000B497D" w:rsidRDefault="00F55FC5" w:rsidP="00567317">
      <w:pPr>
        <w:jc w:val="left"/>
        <w:rPr>
          <w:rFonts w:hint="eastAsia"/>
        </w:rPr>
      </w:pPr>
      <w:r>
        <w:t>一 、项目支出基本情况</w:t>
      </w:r>
      <w:r w:rsidR="00AB39CB">
        <w:rPr>
          <w:rFonts w:hint="eastAsia"/>
        </w:rPr>
        <w:t xml:space="preserve"> </w:t>
      </w:r>
    </w:p>
    <w:p w:rsidR="00DF0481" w:rsidRDefault="00AB39CB" w:rsidP="00567317">
      <w:r>
        <w:rPr>
          <w:rFonts w:hint="eastAsia"/>
        </w:rPr>
        <w:t xml:space="preserve">  </w:t>
      </w:r>
      <w:r w:rsidRPr="005856C8">
        <w:rPr>
          <w:rFonts w:hint="eastAsia"/>
        </w:rPr>
        <w:t>财政拨款企业特困资金6万元，全部用于特困职工帮扶</w:t>
      </w:r>
    </w:p>
    <w:p w:rsidR="00DF0481" w:rsidRDefault="00F55FC5" w:rsidP="00567317">
      <w:r>
        <w:rPr>
          <w:rFonts w:ascii="黑体" w:eastAsia="黑体" w:hAnsi="黑体" w:cs="黑体"/>
          <w:b/>
          <w:bCs/>
          <w:spacing w:val="-15"/>
          <w:sz w:val="31"/>
          <w:szCs w:val="31"/>
        </w:rPr>
        <w:t>(一)项目支出概况。</w:t>
      </w:r>
      <w:r>
        <w:rPr>
          <w:rFonts w:hint="eastAsia"/>
        </w:rPr>
        <w:t>主要包括项目支出决策背景及其主要内容。</w:t>
      </w:r>
    </w:p>
    <w:p w:rsidR="00DF0481" w:rsidRDefault="00F55FC5" w:rsidP="00567317">
      <w:r>
        <w:rPr>
          <w:rFonts w:ascii="黑体" w:eastAsia="黑体" w:hAnsi="黑体" w:cs="黑体"/>
          <w:b/>
          <w:bCs/>
          <w:spacing w:val="-15"/>
          <w:sz w:val="31"/>
          <w:szCs w:val="31"/>
        </w:rPr>
        <w:t>(二)项目资金使用管理情况。</w:t>
      </w:r>
      <w:r>
        <w:rPr>
          <w:rFonts w:hint="eastAsia"/>
        </w:rPr>
        <w:t>主要包括：项目支出组织管 理机构；项目资金和项目管理制度建设，项目资金投向结构合理 性，资金拨付及时性等，项目立项、申报、评审、监督管理、验收等阶段组织实施的合规性等。</w:t>
      </w:r>
    </w:p>
    <w:p w:rsidR="00DF0481" w:rsidRDefault="00F55FC5" w:rsidP="00567317">
      <w:pPr>
        <w:rPr>
          <w:sz w:val="32"/>
          <w:szCs w:val="32"/>
        </w:rPr>
      </w:pPr>
      <w:r>
        <w:t>(三)项目支出绩效目标完成程度</w:t>
      </w:r>
      <w:r>
        <w:rPr>
          <w:rFonts w:ascii="楷体" w:eastAsia="楷体" w:hAnsi="楷体" w:cs="楷体"/>
          <w:spacing w:val="6"/>
          <w:position w:val="16"/>
        </w:rPr>
        <w:t>。</w:t>
      </w:r>
      <w:r>
        <w:rPr>
          <w:rFonts w:hint="eastAsia"/>
          <w:sz w:val="32"/>
          <w:szCs w:val="32"/>
        </w:rPr>
        <w:t>主要包括绩效总目标和</w:t>
      </w:r>
    </w:p>
    <w:p w:rsidR="00DF0481" w:rsidRDefault="00F55FC5" w:rsidP="00567317">
      <w:pPr>
        <w:pStyle w:val="a3"/>
      </w:pPr>
      <w:r>
        <w:rPr>
          <w:rFonts w:hint="eastAsia"/>
        </w:rPr>
        <w:t>阶段性目标，实现的产出情况和取得的效益情况。</w:t>
      </w:r>
    </w:p>
    <w:p w:rsidR="00DF0481" w:rsidRDefault="00F55FC5" w:rsidP="00567317">
      <w:r>
        <w:t>二、绩效评价工作情况</w:t>
      </w:r>
    </w:p>
    <w:p w:rsidR="00DF0481" w:rsidRDefault="00F55FC5" w:rsidP="00567317">
      <w:r>
        <w:t>三 、项目支出主要绩效及评价结论</w:t>
      </w:r>
    </w:p>
    <w:p w:rsidR="00DF0481" w:rsidRDefault="00F55FC5" w:rsidP="00567317">
      <w:r>
        <w:t>四、 绩效评价指标分析</w:t>
      </w:r>
    </w:p>
    <w:p w:rsidR="00DF0481" w:rsidRDefault="00F55FC5" w:rsidP="00567317">
      <w:r>
        <w:rPr>
          <w:rFonts w:hint="eastAsia"/>
        </w:rPr>
        <w:t>(一)项目支出决策情况</w:t>
      </w:r>
    </w:p>
    <w:p w:rsidR="00DF0481" w:rsidRDefault="00F55FC5" w:rsidP="00567317">
      <w:r>
        <w:rPr>
          <w:rFonts w:hint="eastAsia"/>
        </w:rPr>
        <w:t>(二)项目执行过程情况</w:t>
      </w:r>
    </w:p>
    <w:p w:rsidR="00DF0481" w:rsidRDefault="00F55FC5" w:rsidP="00567317">
      <w:r>
        <w:rPr>
          <w:rFonts w:hint="eastAsia"/>
        </w:rPr>
        <w:t>(三)项目支出产出情况</w:t>
      </w:r>
    </w:p>
    <w:p w:rsidR="00DF0481" w:rsidRDefault="00F55FC5" w:rsidP="00567317">
      <w:r>
        <w:rPr>
          <w:rFonts w:hint="eastAsia"/>
        </w:rPr>
        <w:t>(四)项目支出效益情况</w:t>
      </w:r>
    </w:p>
    <w:p w:rsidR="00DF0481" w:rsidRDefault="00F55FC5" w:rsidP="00567317">
      <w:r>
        <w:t>五、主要经验及做法、存在的问题及原因分析</w:t>
      </w:r>
    </w:p>
    <w:p w:rsidR="00DF0481" w:rsidRDefault="00F55FC5" w:rsidP="00567317">
      <w:pPr>
        <w:pStyle w:val="a3"/>
      </w:pPr>
      <w:r>
        <w:rPr>
          <w:rFonts w:hint="eastAsia"/>
        </w:rPr>
        <w:t>可从资金分配和安排，资金指标下达、资金拨付和资金使用 进度，资金使用管理，项目管理，政策适应性等方面概括存在的</w:t>
      </w:r>
    </w:p>
    <w:p w:rsidR="00DF0481" w:rsidRDefault="00F55FC5" w:rsidP="00567317">
      <w:pPr>
        <w:pStyle w:val="a3"/>
      </w:pPr>
      <w:r>
        <w:rPr>
          <w:rFonts w:hint="eastAsia"/>
        </w:rPr>
        <w:t>主要问题。</w:t>
      </w:r>
    </w:p>
    <w:p w:rsidR="00DF0481" w:rsidRDefault="00F55FC5" w:rsidP="00567317">
      <w:r>
        <w:t>六、有关建议</w:t>
      </w:r>
    </w:p>
    <w:p w:rsidR="00DF0481" w:rsidRDefault="00F55FC5" w:rsidP="00567317">
      <w:pPr>
        <w:rPr>
          <w:sz w:val="32"/>
          <w:szCs w:val="32"/>
        </w:rPr>
      </w:pPr>
      <w:r>
        <w:t>七、其他需要说明的问题</w:t>
      </w:r>
    </w:p>
    <w:sectPr w:rsidR="00DF0481" w:rsidSect="00DF0481">
      <w:footerReference w:type="default" r:id="rId15"/>
      <w:pgSz w:w="11900" w:h="16820"/>
      <w:pgMar w:top="1755" w:right="1227" w:bottom="1485" w:left="1011" w:header="0" w:footer="91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695A" w:rsidRDefault="0076695A" w:rsidP="00567317">
      <w:r>
        <w:separator/>
      </w:r>
    </w:p>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endnote>
  <w:endnote w:type="continuationSeparator" w:id="0">
    <w:p w:rsidR="0076695A" w:rsidRDefault="0076695A" w:rsidP="00567317">
      <w:r>
        <w:continuationSeparator/>
      </w:r>
    </w:p>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1460713"/>
    </w:sdtPr>
    <w:sdtEndPr>
      <w:rPr>
        <w:rFonts w:asciiTheme="minorEastAsia" w:eastAsiaTheme="minorEastAsia" w:hAnsiTheme="minorEastAsia"/>
        <w:sz w:val="28"/>
        <w:szCs w:val="28"/>
      </w:rPr>
    </w:sdtEndPr>
    <w:sdtContent>
      <w:p w:rsidR="00790FE8" w:rsidRDefault="00790FE8">
        <w:pPr>
          <w:pStyle w:val="a4"/>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w:t>
        </w:r>
        <w:r>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rsidR="00790FE8" w:rsidRDefault="00790FE8">
    <w:pPr>
      <w:pStyle w:val="a4"/>
      <w:rPr>
        <w:rFonts w:eastAsiaTheme="minorEastAsia"/>
        <w:lang w:eastAsia="zh-C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1460714"/>
    </w:sdtPr>
    <w:sdtEndPr>
      <w:rPr>
        <w:rFonts w:asciiTheme="minorEastAsia" w:eastAsiaTheme="minorEastAsia" w:hAnsiTheme="minorEastAsia"/>
        <w:sz w:val="28"/>
        <w:szCs w:val="28"/>
      </w:rPr>
    </w:sdtEndPr>
    <w:sdtContent>
      <w:p w:rsidR="00790FE8" w:rsidRDefault="00790FE8">
        <w:pPr>
          <w:pStyle w:val="a4"/>
          <w:jc w:val="right"/>
          <w:rPr>
            <w:rFonts w:asciiTheme="minorEastAsia" w:eastAsiaTheme="minorEastAsia" w:hAnsiTheme="minorEastAsia"/>
            <w:sz w:val="28"/>
            <w:szCs w:val="28"/>
          </w:rPr>
        </w:pPr>
      </w:p>
    </w:sdtContent>
  </w:sdt>
  <w:p w:rsidR="00790FE8" w:rsidRDefault="00790FE8" w:rsidP="00567317"/>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FE8" w:rsidRDefault="00790FE8">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1460715"/>
    </w:sdtPr>
    <w:sdtEndPr>
      <w:rPr>
        <w:rFonts w:asciiTheme="minorEastAsia" w:eastAsiaTheme="minorEastAsia" w:hAnsiTheme="minorEastAsia" w:hint="eastAsia"/>
        <w:sz w:val="28"/>
        <w:szCs w:val="28"/>
      </w:rPr>
    </w:sdtEndPr>
    <w:sdtContent>
      <w:p w:rsidR="00790FE8" w:rsidRDefault="00790FE8">
        <w:pPr>
          <w:pStyle w:val="a4"/>
          <w:jc w:val="right"/>
          <w:rPr>
            <w:rFonts w:asciiTheme="minorEastAsia" w:eastAsiaTheme="minorEastAsia" w:hAnsiTheme="minorEastAsia"/>
          </w:rPr>
        </w:pPr>
      </w:p>
    </w:sdtContent>
  </w:sdt>
  <w:p w:rsidR="00790FE8" w:rsidRDefault="00790FE8" w:rsidP="00567317"/>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FE8" w:rsidRDefault="00790FE8" w:rsidP="00567317"/>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FE8" w:rsidRDefault="00790FE8" w:rsidP="00567317"/>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695A" w:rsidRDefault="0076695A" w:rsidP="00567317">
      <w:r>
        <w:separator/>
      </w:r>
    </w:p>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footnote>
  <w:footnote w:type="continuationSeparator" w:id="0">
    <w:p w:rsidR="0076695A" w:rsidRDefault="0076695A" w:rsidP="00567317">
      <w:r>
        <w:continuationSeparator/>
      </w:r>
    </w:p>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p w:rsidR="0076695A" w:rsidRDefault="0076695A" w:rsidP="00567317"/>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FE8" w:rsidRDefault="00790FE8" w:rsidP="00567317">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FE8" w:rsidRDefault="00790FE8" w:rsidP="00567317">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0FE8" w:rsidRDefault="00790FE8" w:rsidP="00567317">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C209F6"/>
    <w:multiLevelType w:val="hybridMultilevel"/>
    <w:tmpl w:val="3CB0BE20"/>
    <w:lvl w:ilvl="0" w:tplc="351E0FD8">
      <w:start w:val="1"/>
      <w:numFmt w:val="japaneseCounting"/>
      <w:lvlText w:val="%1、"/>
      <w:lvlJc w:val="left"/>
      <w:pPr>
        <w:ind w:left="846"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proofState w:spelling="clean"/>
  <w:defaultTabStop w:val="420"/>
  <w:characterSpacingControl w:val="doNotCompress"/>
  <w:hdrShapeDefaults>
    <o:shapedefaults v:ext="edit" spidmax="9218"/>
  </w:hdrShapeDefaults>
  <w:footnotePr>
    <w:footnote w:id="-1"/>
    <w:footnote w:id="0"/>
  </w:footnotePr>
  <w:endnotePr>
    <w:endnote w:id="-1"/>
    <w:endnote w:id="0"/>
  </w:endnotePr>
  <w:compat>
    <w:spaceForUL/>
    <w:ulTrailSpace/>
    <w:useFELayout/>
  </w:compat>
  <w:docVars>
    <w:docVar w:name="commondata" w:val="eyJoZGlkIjoiZThlZDUzZGYxNzYyMDEzOWQ1YTI4MjdmZmM4OTIzOWYifQ=="/>
  </w:docVars>
  <w:rsids>
    <w:rsidRoot w:val="00DF0481"/>
    <w:rsid w:val="000B0607"/>
    <w:rsid w:val="000B497D"/>
    <w:rsid w:val="000D6492"/>
    <w:rsid w:val="000F38A3"/>
    <w:rsid w:val="001A0846"/>
    <w:rsid w:val="00305569"/>
    <w:rsid w:val="00320A63"/>
    <w:rsid w:val="00567317"/>
    <w:rsid w:val="00597B7F"/>
    <w:rsid w:val="005B6F7C"/>
    <w:rsid w:val="00744BD5"/>
    <w:rsid w:val="0076695A"/>
    <w:rsid w:val="00790FE8"/>
    <w:rsid w:val="00811EA5"/>
    <w:rsid w:val="00826797"/>
    <w:rsid w:val="008C08F5"/>
    <w:rsid w:val="00AA63A0"/>
    <w:rsid w:val="00AB39CB"/>
    <w:rsid w:val="00B41C8C"/>
    <w:rsid w:val="00B61D22"/>
    <w:rsid w:val="00C52C0E"/>
    <w:rsid w:val="00CB0CA9"/>
    <w:rsid w:val="00D62CE9"/>
    <w:rsid w:val="00DC4D69"/>
    <w:rsid w:val="00DF0481"/>
    <w:rsid w:val="00F55FC5"/>
    <w:rsid w:val="00FE2274"/>
    <w:rsid w:val="01AF3811"/>
    <w:rsid w:val="03795BF7"/>
    <w:rsid w:val="086E756B"/>
    <w:rsid w:val="0ACF37E5"/>
    <w:rsid w:val="0B400BC6"/>
    <w:rsid w:val="0E68228D"/>
    <w:rsid w:val="0EA6787F"/>
    <w:rsid w:val="15276E52"/>
    <w:rsid w:val="19D32FBC"/>
    <w:rsid w:val="1E6A4395"/>
    <w:rsid w:val="25557A3D"/>
    <w:rsid w:val="26EA5ED7"/>
    <w:rsid w:val="27A93B82"/>
    <w:rsid w:val="2AE00186"/>
    <w:rsid w:val="308216BE"/>
    <w:rsid w:val="34FE1149"/>
    <w:rsid w:val="3A550786"/>
    <w:rsid w:val="3B7A130F"/>
    <w:rsid w:val="494A1329"/>
    <w:rsid w:val="4F8B6063"/>
    <w:rsid w:val="52FA3F96"/>
    <w:rsid w:val="55850F17"/>
    <w:rsid w:val="57AE6D93"/>
    <w:rsid w:val="5FB623A7"/>
    <w:rsid w:val="6E3851B0"/>
    <w:rsid w:val="784167CA"/>
    <w:rsid w:val="7ED677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semiHidden/>
    <w:qFormat/>
    <w:rsid w:val="00567317"/>
    <w:pPr>
      <w:kinsoku w:val="0"/>
      <w:autoSpaceDE w:val="0"/>
      <w:autoSpaceDN w:val="0"/>
      <w:adjustRightInd w:val="0"/>
      <w:snapToGrid w:val="0"/>
      <w:jc w:val="center"/>
      <w:textAlignment w:val="baseline"/>
    </w:pPr>
    <w:rPr>
      <w:rFonts w:ascii="仿宋_GB2312" w:eastAsia="仿宋_GB2312" w:hAnsi="宋体" w:cs="宋体"/>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semiHidden/>
    <w:qFormat/>
    <w:rsid w:val="00DF0481"/>
    <w:rPr>
      <w:rFonts w:ascii="仿宋" w:eastAsia="仿宋" w:hAnsi="仿宋" w:cs="仿宋"/>
      <w:sz w:val="34"/>
      <w:szCs w:val="34"/>
    </w:rPr>
  </w:style>
  <w:style w:type="paragraph" w:styleId="a4">
    <w:name w:val="footer"/>
    <w:autoRedefine/>
    <w:uiPriority w:val="99"/>
    <w:qFormat/>
    <w:rsid w:val="00DF0481"/>
    <w:pPr>
      <w:tabs>
        <w:tab w:val="center" w:pos="4153"/>
        <w:tab w:val="right" w:pos="8306"/>
      </w:tabs>
      <w:kinsoku w:val="0"/>
      <w:autoSpaceDE w:val="0"/>
      <w:autoSpaceDN w:val="0"/>
      <w:adjustRightInd w:val="0"/>
      <w:snapToGrid w:val="0"/>
      <w:spacing w:line="560" w:lineRule="exact"/>
      <w:textAlignment w:val="baseline"/>
    </w:pPr>
    <w:rPr>
      <w:rFonts w:eastAsia="Arial"/>
      <w:snapToGrid w:val="0"/>
      <w:color w:val="000000"/>
      <w:sz w:val="18"/>
      <w:szCs w:val="18"/>
      <w:lang w:eastAsia="en-US"/>
    </w:rPr>
  </w:style>
  <w:style w:type="paragraph" w:styleId="a5">
    <w:name w:val="header"/>
    <w:basedOn w:val="a"/>
    <w:autoRedefine/>
    <w:qFormat/>
    <w:rsid w:val="00DF0481"/>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autoRedefine/>
    <w:semiHidden/>
    <w:unhideWhenUsed/>
    <w:qFormat/>
    <w:rsid w:val="00DF0481"/>
    <w:tblPr>
      <w:tblCellMar>
        <w:top w:w="0" w:type="dxa"/>
        <w:left w:w="0" w:type="dxa"/>
        <w:bottom w:w="0" w:type="dxa"/>
        <w:right w:w="0" w:type="dxa"/>
      </w:tblCellMar>
    </w:tblPr>
  </w:style>
  <w:style w:type="paragraph" w:customStyle="1" w:styleId="TableText">
    <w:name w:val="Table Text"/>
    <w:basedOn w:val="a"/>
    <w:autoRedefine/>
    <w:semiHidden/>
    <w:qFormat/>
    <w:rsid w:val="00DF0481"/>
  </w:style>
  <w:style w:type="paragraph" w:styleId="a6">
    <w:name w:val="List Paragraph"/>
    <w:autoRedefine/>
    <w:uiPriority w:val="99"/>
    <w:unhideWhenUsed/>
    <w:qFormat/>
    <w:rsid w:val="00DF0481"/>
    <w:pPr>
      <w:kinsoku w:val="0"/>
      <w:autoSpaceDE w:val="0"/>
      <w:autoSpaceDN w:val="0"/>
      <w:adjustRightInd w:val="0"/>
      <w:snapToGrid w:val="0"/>
      <w:ind w:firstLineChars="200" w:firstLine="420"/>
      <w:textAlignment w:val="baseline"/>
    </w:pPr>
    <w:rPr>
      <w:rFonts w:eastAsia="Arial"/>
      <w:snapToGrid w:val="0"/>
      <w:color w:val="000000"/>
      <w:sz w:val="21"/>
      <w:szCs w:val="21"/>
      <w:lang w:eastAsia="en-US"/>
    </w:rPr>
  </w:style>
  <w:style w:type="paragraph" w:styleId="a7">
    <w:name w:val="Balloon Text"/>
    <w:basedOn w:val="a"/>
    <w:link w:val="Char"/>
    <w:rsid w:val="001A0846"/>
    <w:rPr>
      <w:sz w:val="18"/>
      <w:szCs w:val="18"/>
    </w:rPr>
  </w:style>
  <w:style w:type="character" w:customStyle="1" w:styleId="Char">
    <w:name w:val="批注框文本 Char"/>
    <w:basedOn w:val="a0"/>
    <w:link w:val="a7"/>
    <w:rsid w:val="001A0846"/>
    <w:rPr>
      <w:rFonts w:eastAsia="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8</Pages>
  <Words>571</Words>
  <Characters>3258</Characters>
  <Application>Microsoft Office Word</Application>
  <DocSecurity>0</DocSecurity>
  <Lines>27</Lines>
  <Paragraphs>7</Paragraphs>
  <ScaleCrop>false</ScaleCrop>
  <Company/>
  <LinksUpToDate>false</LinksUpToDate>
  <CharactersWithSpaces>3822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cp:lastPrinted>2024-05-21T14:05:00Z</cp:lastPrinted>
  <dcterms:created xsi:type="dcterms:W3CDTF">2024-10-08T00:35:00Z</dcterms:created>
  <dcterms:modified xsi:type="dcterms:W3CDTF">2024-10-11T07:31:00Z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2052-12.1.0.18276</vt:lpwstr>
  </property>
  <property fmtid="{D5CDD505-2E9C-101B-9397-08002B2CF9AE}" pid="6" name="ICV">
    <vt:lpwstr>A1E9AC54BF58440288AD196632C2A254_12</vt:lpwstr>
  </property>
</Properties>
</file>