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A4F9A9">
      <w:pPr>
        <w:pStyle w:val="3"/>
        <w:jc w:val="left"/>
        <w:rPr>
          <w:rFonts w:ascii="仿宋_GB2312" w:hAnsi="宋体" w:eastAsia="仿宋_GB2312" w:cs="宋体"/>
          <w:bCs/>
          <w:spacing w:val="8"/>
          <w:kern w:val="0"/>
          <w:sz w:val="30"/>
          <w:szCs w:val="30"/>
          <w:lang w:eastAsia="zh-CN"/>
        </w:rPr>
      </w:pPr>
      <w:r>
        <w:rPr>
          <w:rFonts w:hint="eastAsia" w:ascii="仿宋_GB2312" w:hAnsi="宋体" w:eastAsia="仿宋_GB2312" w:cs="宋体"/>
          <w:bCs/>
          <w:spacing w:val="8"/>
          <w:kern w:val="0"/>
          <w:sz w:val="30"/>
          <w:szCs w:val="30"/>
          <w:lang w:eastAsia="zh-CN"/>
        </w:rPr>
        <w:t>附件1</w:t>
      </w:r>
    </w:p>
    <w:p w14:paraId="4FD06573">
      <w:pPr>
        <w:spacing w:line="560" w:lineRule="exact"/>
        <w:ind w:firstLine="896"/>
        <w:jc w:val="center"/>
        <w:rPr>
          <w:rFonts w:ascii="方正小标宋简体" w:hAnsi="宋体" w:eastAsia="方正小标宋简体" w:cs="宋体"/>
          <w:bCs/>
          <w:spacing w:val="8"/>
          <w:kern w:val="0"/>
          <w:sz w:val="44"/>
          <w:szCs w:val="44"/>
          <w:lang w:eastAsia="zh-CN"/>
        </w:rPr>
      </w:pPr>
      <w:r>
        <w:rPr>
          <w:rFonts w:hint="eastAsia"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3</w:t>
      </w:r>
      <w:r>
        <w:rPr>
          <w:rFonts w:hint="eastAsia" w:ascii="方正小标宋简体" w:hAnsi="宋体" w:eastAsia="方正小标宋简体" w:cs="宋体"/>
          <w:bCs/>
          <w:spacing w:val="8"/>
          <w:kern w:val="0"/>
          <w:sz w:val="44"/>
          <w:szCs w:val="44"/>
          <w:lang w:eastAsia="zh-CN"/>
        </w:rPr>
        <w:t>年度部门整体支出绩效评价基础</w:t>
      </w:r>
    </w:p>
    <w:p w14:paraId="5EFDC095">
      <w:pPr>
        <w:spacing w:line="560" w:lineRule="exact"/>
        <w:ind w:firstLine="896"/>
        <w:jc w:val="center"/>
        <w:rPr>
          <w:rFonts w:ascii="方正小标宋简体" w:hAnsi="宋体" w:eastAsia="方正小标宋简体" w:cs="宋体"/>
          <w:kern w:val="0"/>
          <w:sz w:val="44"/>
          <w:szCs w:val="44"/>
          <w:lang w:eastAsia="zh-CN"/>
        </w:rPr>
      </w:pPr>
      <w:r>
        <w:rPr>
          <w:rFonts w:hint="eastAsia" w:ascii="方正小标宋简体" w:hAnsi="宋体" w:eastAsia="方正小标宋简体" w:cs="宋体"/>
          <w:bCs/>
          <w:spacing w:val="8"/>
          <w:kern w:val="0"/>
          <w:sz w:val="44"/>
          <w:szCs w:val="44"/>
          <w:lang w:eastAsia="zh-CN"/>
        </w:rPr>
        <w:t>数据表</w:t>
      </w:r>
    </w:p>
    <w:p w14:paraId="0DEDA5D4">
      <w:pPr>
        <w:spacing w:line="177" w:lineRule="exact"/>
        <w:ind w:firstLine="420"/>
        <w:jc w:val="left"/>
        <w:rPr>
          <w:kern w:val="0"/>
          <w:lang w:eastAsia="zh-CN"/>
        </w:rPr>
      </w:pPr>
    </w:p>
    <w:tbl>
      <w:tblPr>
        <w:tblStyle w:val="7"/>
        <w:tblW w:w="940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71"/>
        <w:gridCol w:w="1158"/>
        <w:gridCol w:w="958"/>
        <w:gridCol w:w="960"/>
        <w:gridCol w:w="1079"/>
        <w:gridCol w:w="1039"/>
        <w:gridCol w:w="944"/>
      </w:tblGrid>
      <w:tr w14:paraId="0F99F6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trPr>
        <w:tc>
          <w:tcPr>
            <w:tcW w:w="3271" w:type="dxa"/>
            <w:vMerge w:val="restart"/>
            <w:tcBorders>
              <w:bottom w:val="nil"/>
            </w:tcBorders>
            <w:vAlign w:val="center"/>
          </w:tcPr>
          <w:p w14:paraId="5997E73D">
            <w:pPr>
              <w:spacing w:line="240" w:lineRule="auto"/>
              <w:ind w:firstLine="420"/>
              <w:jc w:val="center"/>
              <w:rPr>
                <w:rFonts w:ascii="仿宋_GB2312" w:eastAsia="仿宋_GB2312"/>
                <w:kern w:val="0"/>
              </w:rPr>
            </w:pPr>
            <w:r>
              <w:rPr>
                <w:rFonts w:hint="eastAsia" w:ascii="仿宋_GB2312" w:hAnsi="宋体" w:eastAsia="仿宋_GB2312" w:cs="宋体"/>
                <w:kern w:val="0"/>
              </w:rPr>
              <w:t>财政供养人员情况</w:t>
            </w:r>
            <w:r>
              <w:rPr>
                <w:rFonts w:hint="eastAsia" w:ascii="仿宋_GB2312" w:eastAsia="仿宋_GB2312"/>
                <w:kern w:val="0"/>
              </w:rPr>
              <w:t>(</w:t>
            </w:r>
            <w:r>
              <w:rPr>
                <w:rFonts w:hint="eastAsia" w:ascii="仿宋_GB2312" w:hAnsi="宋体" w:eastAsia="仿宋_GB2312" w:cs="宋体"/>
                <w:kern w:val="0"/>
              </w:rPr>
              <w:t>人</w:t>
            </w:r>
            <w:r>
              <w:rPr>
                <w:rFonts w:hint="eastAsia" w:ascii="仿宋_GB2312" w:eastAsia="仿宋_GB2312"/>
                <w:kern w:val="0"/>
              </w:rPr>
              <w:t>)</w:t>
            </w:r>
          </w:p>
        </w:tc>
        <w:tc>
          <w:tcPr>
            <w:tcW w:w="2116" w:type="dxa"/>
            <w:gridSpan w:val="2"/>
            <w:vAlign w:val="center"/>
          </w:tcPr>
          <w:p w14:paraId="65616536">
            <w:pPr>
              <w:spacing w:line="240" w:lineRule="auto"/>
              <w:jc w:val="center"/>
              <w:rPr>
                <w:rFonts w:ascii="仿宋_GB2312" w:eastAsia="仿宋_GB2312"/>
                <w:kern w:val="0"/>
              </w:rPr>
            </w:pPr>
            <w:r>
              <w:rPr>
                <w:rFonts w:hint="eastAsia" w:ascii="仿宋_GB2312" w:hAnsi="宋体" w:eastAsia="仿宋_GB2312" w:cs="宋体"/>
                <w:kern w:val="0"/>
              </w:rPr>
              <w:t>编制数</w:t>
            </w:r>
          </w:p>
        </w:tc>
        <w:tc>
          <w:tcPr>
            <w:tcW w:w="2039" w:type="dxa"/>
            <w:gridSpan w:val="2"/>
            <w:vAlign w:val="center"/>
          </w:tcPr>
          <w:p w14:paraId="6A93D770">
            <w:pPr>
              <w:spacing w:line="240" w:lineRule="auto"/>
              <w:jc w:val="center"/>
              <w:rPr>
                <w:rFonts w:hint="eastAsia" w:ascii="仿宋_GB2312" w:hAnsi="宋体" w:eastAsia="仿宋_GB2312" w:cs="宋体"/>
                <w:kern w:val="0"/>
              </w:rPr>
            </w:pPr>
            <w:r>
              <w:rPr>
                <w:rFonts w:hint="eastAsia" w:ascii="仿宋_GB2312" w:eastAsia="仿宋_GB2312"/>
                <w:kern w:val="0"/>
              </w:rPr>
              <w:t>202</w:t>
            </w:r>
            <w:r>
              <w:rPr>
                <w:rFonts w:hint="eastAsia" w:ascii="仿宋_GB2312" w:eastAsia="仿宋_GB2312"/>
                <w:kern w:val="0"/>
                <w:lang w:val="en-US" w:eastAsia="zh-CN"/>
              </w:rPr>
              <w:t>3</w:t>
            </w:r>
            <w:r>
              <w:rPr>
                <w:rFonts w:hint="eastAsia" w:ascii="仿宋_GB2312" w:hAnsi="宋体" w:eastAsia="仿宋_GB2312" w:cs="宋体"/>
                <w:kern w:val="0"/>
              </w:rPr>
              <w:t>年实际在职</w:t>
            </w:r>
          </w:p>
          <w:p w14:paraId="620B89A0">
            <w:pPr>
              <w:spacing w:line="240" w:lineRule="auto"/>
              <w:jc w:val="center"/>
              <w:rPr>
                <w:rFonts w:ascii="仿宋_GB2312" w:eastAsia="仿宋_GB2312"/>
                <w:kern w:val="0"/>
              </w:rPr>
            </w:pPr>
            <w:r>
              <w:rPr>
                <w:rFonts w:hint="eastAsia" w:ascii="仿宋_GB2312" w:hAnsi="宋体" w:eastAsia="仿宋_GB2312" w:cs="宋体"/>
                <w:kern w:val="0"/>
              </w:rPr>
              <w:t>人数</w:t>
            </w:r>
          </w:p>
        </w:tc>
        <w:tc>
          <w:tcPr>
            <w:tcW w:w="1983" w:type="dxa"/>
            <w:gridSpan w:val="2"/>
            <w:vAlign w:val="center"/>
          </w:tcPr>
          <w:p w14:paraId="256D162A">
            <w:pPr>
              <w:spacing w:line="240" w:lineRule="auto"/>
              <w:jc w:val="center"/>
              <w:rPr>
                <w:rFonts w:ascii="仿宋_GB2312" w:eastAsia="仿宋_GB2312"/>
                <w:kern w:val="0"/>
              </w:rPr>
            </w:pPr>
            <w:r>
              <w:rPr>
                <w:rFonts w:hint="eastAsia" w:ascii="仿宋_GB2312" w:hAnsi="宋体" w:eastAsia="仿宋_GB2312" w:cs="宋体"/>
                <w:kern w:val="0"/>
              </w:rPr>
              <w:t>控制率</w:t>
            </w:r>
          </w:p>
        </w:tc>
      </w:tr>
      <w:tr w14:paraId="6A5074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Merge w:val="continue"/>
            <w:tcBorders>
              <w:top w:val="nil"/>
            </w:tcBorders>
            <w:vAlign w:val="center"/>
          </w:tcPr>
          <w:p w14:paraId="65438EA8">
            <w:pPr>
              <w:spacing w:line="240" w:lineRule="auto"/>
              <w:ind w:firstLine="420"/>
              <w:jc w:val="center"/>
              <w:rPr>
                <w:rFonts w:ascii="仿宋_GB2312" w:eastAsia="仿宋_GB2312"/>
                <w:kern w:val="0"/>
              </w:rPr>
            </w:pPr>
          </w:p>
        </w:tc>
        <w:tc>
          <w:tcPr>
            <w:tcW w:w="2116" w:type="dxa"/>
            <w:gridSpan w:val="2"/>
            <w:vAlign w:val="center"/>
          </w:tcPr>
          <w:p w14:paraId="4056B26D">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2</w:t>
            </w:r>
          </w:p>
        </w:tc>
        <w:tc>
          <w:tcPr>
            <w:tcW w:w="2039" w:type="dxa"/>
            <w:gridSpan w:val="2"/>
            <w:vAlign w:val="center"/>
          </w:tcPr>
          <w:p w14:paraId="1D47B169">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2</w:t>
            </w:r>
          </w:p>
        </w:tc>
        <w:tc>
          <w:tcPr>
            <w:tcW w:w="1983" w:type="dxa"/>
            <w:gridSpan w:val="2"/>
            <w:vAlign w:val="center"/>
          </w:tcPr>
          <w:p w14:paraId="06F2846E">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100%</w:t>
            </w:r>
          </w:p>
        </w:tc>
      </w:tr>
      <w:tr w14:paraId="1D5ECC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14:paraId="640954C9">
            <w:pPr>
              <w:spacing w:line="240" w:lineRule="auto"/>
              <w:ind w:firstLine="420"/>
              <w:jc w:val="center"/>
              <w:rPr>
                <w:rFonts w:ascii="仿宋_GB2312" w:eastAsia="仿宋_GB2312"/>
                <w:kern w:val="0"/>
              </w:rPr>
            </w:pPr>
            <w:r>
              <w:rPr>
                <w:rFonts w:hint="eastAsia" w:ascii="仿宋_GB2312" w:hAnsi="宋体" w:eastAsia="仿宋_GB2312" w:cs="宋体"/>
                <w:kern w:val="0"/>
              </w:rPr>
              <w:t>经费控制情况</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2116" w:type="dxa"/>
            <w:gridSpan w:val="2"/>
            <w:vAlign w:val="center"/>
          </w:tcPr>
          <w:p w14:paraId="3559BBE2">
            <w:pPr>
              <w:spacing w:line="240" w:lineRule="auto"/>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年决算数</w:t>
            </w:r>
          </w:p>
        </w:tc>
        <w:tc>
          <w:tcPr>
            <w:tcW w:w="2039" w:type="dxa"/>
            <w:gridSpan w:val="2"/>
            <w:vAlign w:val="center"/>
          </w:tcPr>
          <w:p w14:paraId="5DBAAEEC">
            <w:pPr>
              <w:spacing w:line="240" w:lineRule="auto"/>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3</w:t>
            </w:r>
            <w:r>
              <w:rPr>
                <w:rFonts w:hint="eastAsia" w:ascii="仿宋_GB2312" w:hAnsi="宋体" w:eastAsia="仿宋_GB2312" w:cs="宋体"/>
                <w:kern w:val="0"/>
              </w:rPr>
              <w:t>年预算数</w:t>
            </w:r>
          </w:p>
        </w:tc>
        <w:tc>
          <w:tcPr>
            <w:tcW w:w="1983" w:type="dxa"/>
            <w:gridSpan w:val="2"/>
            <w:vAlign w:val="center"/>
          </w:tcPr>
          <w:p w14:paraId="284567BC">
            <w:pPr>
              <w:spacing w:line="240" w:lineRule="auto"/>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3</w:t>
            </w:r>
            <w:r>
              <w:rPr>
                <w:rFonts w:hint="eastAsia" w:ascii="仿宋_GB2312" w:hAnsi="宋体" w:eastAsia="仿宋_GB2312" w:cs="宋体"/>
                <w:kern w:val="0"/>
              </w:rPr>
              <w:t>年决算数</w:t>
            </w:r>
          </w:p>
        </w:tc>
      </w:tr>
      <w:tr w14:paraId="48788C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14:paraId="7A428815">
            <w:pPr>
              <w:spacing w:line="240" w:lineRule="auto"/>
              <w:jc w:val="left"/>
              <w:rPr>
                <w:rFonts w:ascii="仿宋_GB2312" w:eastAsia="仿宋_GB2312"/>
                <w:kern w:val="0"/>
              </w:rPr>
            </w:pPr>
            <w:r>
              <w:rPr>
                <w:rFonts w:hint="default" w:ascii="仿宋_GB2312" w:hAnsi="宋体" w:eastAsia="仿宋_GB2312" w:cs="宋体"/>
                <w:kern w:val="0"/>
                <w:lang w:val="en-US" w:eastAsia="zh-CN"/>
              </w:rPr>
              <w:t>“</w:t>
            </w:r>
            <w:r>
              <w:rPr>
                <w:rFonts w:hint="eastAsia" w:ascii="仿宋_GB2312" w:hAnsi="宋体" w:eastAsia="仿宋_GB2312" w:cs="宋体"/>
                <w:kern w:val="0"/>
              </w:rPr>
              <w:t>三公</w:t>
            </w:r>
            <w:r>
              <w:rPr>
                <w:rFonts w:hint="default" w:ascii="仿宋_GB2312" w:hAnsi="宋体" w:eastAsia="仿宋_GB2312" w:cs="宋体"/>
                <w:kern w:val="0"/>
                <w:lang w:val="en-US" w:eastAsia="zh-CN"/>
              </w:rPr>
              <w:t>”</w:t>
            </w:r>
            <w:r>
              <w:rPr>
                <w:rFonts w:hint="eastAsia" w:ascii="仿宋_GB2312" w:hAnsi="宋体" w:eastAsia="仿宋_GB2312" w:cs="宋体"/>
                <w:kern w:val="0"/>
              </w:rPr>
              <w:t>经费</w:t>
            </w:r>
          </w:p>
        </w:tc>
        <w:tc>
          <w:tcPr>
            <w:tcW w:w="2116" w:type="dxa"/>
            <w:gridSpan w:val="2"/>
            <w:vAlign w:val="center"/>
          </w:tcPr>
          <w:p w14:paraId="1C1EF02E">
            <w:pPr>
              <w:spacing w:line="240" w:lineRule="auto"/>
              <w:ind w:firstLine="420"/>
              <w:jc w:val="left"/>
              <w:rPr>
                <w:rFonts w:ascii="仿宋_GB2312" w:eastAsia="仿宋_GB2312"/>
                <w:kern w:val="0"/>
              </w:rPr>
            </w:pPr>
          </w:p>
        </w:tc>
        <w:tc>
          <w:tcPr>
            <w:tcW w:w="2039" w:type="dxa"/>
            <w:gridSpan w:val="2"/>
            <w:vAlign w:val="center"/>
          </w:tcPr>
          <w:p w14:paraId="1D6514EA">
            <w:pPr>
              <w:spacing w:line="240" w:lineRule="auto"/>
              <w:ind w:firstLine="420"/>
              <w:jc w:val="center"/>
              <w:rPr>
                <w:rFonts w:ascii="仿宋_GB2312" w:eastAsia="仿宋_GB2312"/>
                <w:kern w:val="0"/>
              </w:rPr>
            </w:pPr>
          </w:p>
        </w:tc>
        <w:tc>
          <w:tcPr>
            <w:tcW w:w="1983" w:type="dxa"/>
            <w:gridSpan w:val="2"/>
            <w:vAlign w:val="center"/>
          </w:tcPr>
          <w:p w14:paraId="7DFA6482">
            <w:pPr>
              <w:spacing w:line="240" w:lineRule="auto"/>
              <w:ind w:firstLine="420"/>
              <w:jc w:val="center"/>
              <w:rPr>
                <w:rFonts w:ascii="仿宋_GB2312" w:eastAsia="仿宋_GB2312"/>
                <w:kern w:val="0"/>
              </w:rPr>
            </w:pPr>
          </w:p>
        </w:tc>
      </w:tr>
      <w:tr w14:paraId="15A2B9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221D84B4">
            <w:pPr>
              <w:spacing w:line="240" w:lineRule="auto"/>
              <w:ind w:firstLine="420"/>
              <w:jc w:val="both"/>
              <w:rPr>
                <w:rFonts w:ascii="仿宋_GB2312" w:eastAsia="仿宋_GB2312"/>
                <w:kern w:val="0"/>
                <w:lang w:eastAsia="zh-CN"/>
              </w:rPr>
            </w:pPr>
            <w:r>
              <w:rPr>
                <w:rFonts w:hint="eastAsia" w:ascii="仿宋_GB2312" w:eastAsia="仿宋_GB2312"/>
                <w:kern w:val="0"/>
                <w:lang w:eastAsia="zh-CN"/>
              </w:rPr>
              <w:t>1</w:t>
            </w:r>
            <w:r>
              <w:rPr>
                <w:rFonts w:hint="eastAsia" w:ascii="仿宋_GB2312" w:hAnsi="宋体" w:eastAsia="仿宋_GB2312" w:cs="宋体"/>
                <w:kern w:val="0"/>
                <w:lang w:eastAsia="zh-CN"/>
              </w:rPr>
              <w:t>、公务用车购置和维护经费</w:t>
            </w:r>
          </w:p>
        </w:tc>
        <w:tc>
          <w:tcPr>
            <w:tcW w:w="2116" w:type="dxa"/>
            <w:gridSpan w:val="2"/>
            <w:vAlign w:val="center"/>
          </w:tcPr>
          <w:p w14:paraId="2BB3E60E">
            <w:pPr>
              <w:spacing w:line="240" w:lineRule="auto"/>
              <w:ind w:firstLine="420"/>
              <w:jc w:val="center"/>
              <w:rPr>
                <w:rFonts w:ascii="仿宋_GB2312" w:eastAsia="仿宋_GB2312"/>
                <w:kern w:val="0"/>
                <w:lang w:eastAsia="zh-CN"/>
              </w:rPr>
            </w:pPr>
          </w:p>
        </w:tc>
        <w:tc>
          <w:tcPr>
            <w:tcW w:w="2039" w:type="dxa"/>
            <w:gridSpan w:val="2"/>
            <w:vAlign w:val="center"/>
          </w:tcPr>
          <w:p w14:paraId="7474BB6E">
            <w:pPr>
              <w:spacing w:line="240" w:lineRule="auto"/>
              <w:ind w:firstLine="420"/>
              <w:jc w:val="center"/>
              <w:rPr>
                <w:rFonts w:ascii="仿宋_GB2312" w:eastAsia="仿宋_GB2312"/>
                <w:kern w:val="0"/>
                <w:lang w:eastAsia="zh-CN"/>
              </w:rPr>
            </w:pPr>
          </w:p>
        </w:tc>
        <w:tc>
          <w:tcPr>
            <w:tcW w:w="1983" w:type="dxa"/>
            <w:gridSpan w:val="2"/>
            <w:vAlign w:val="center"/>
          </w:tcPr>
          <w:p w14:paraId="71BD7494">
            <w:pPr>
              <w:spacing w:line="240" w:lineRule="auto"/>
              <w:ind w:firstLine="420"/>
              <w:jc w:val="center"/>
              <w:rPr>
                <w:rFonts w:ascii="仿宋_GB2312" w:eastAsia="仿宋_GB2312"/>
                <w:kern w:val="0"/>
                <w:lang w:eastAsia="zh-CN"/>
              </w:rPr>
            </w:pPr>
          </w:p>
        </w:tc>
      </w:tr>
      <w:tr w14:paraId="48324F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3271" w:type="dxa"/>
            <w:vAlign w:val="center"/>
          </w:tcPr>
          <w:p w14:paraId="71C1E1F6">
            <w:pPr>
              <w:spacing w:line="240" w:lineRule="auto"/>
              <w:ind w:firstLine="840" w:firstLineChars="400"/>
              <w:jc w:val="both"/>
              <w:rPr>
                <w:rFonts w:ascii="仿宋_GB2312" w:eastAsia="仿宋_GB2312"/>
                <w:kern w:val="0"/>
              </w:rPr>
            </w:pPr>
            <w:r>
              <w:rPr>
                <w:rFonts w:hint="eastAsia" w:ascii="仿宋_GB2312" w:hAnsi="宋体" w:eastAsia="仿宋_GB2312" w:cs="宋体"/>
                <w:kern w:val="0"/>
              </w:rPr>
              <w:t>其中：公车购置</w:t>
            </w:r>
          </w:p>
        </w:tc>
        <w:tc>
          <w:tcPr>
            <w:tcW w:w="2116" w:type="dxa"/>
            <w:gridSpan w:val="2"/>
            <w:vAlign w:val="center"/>
          </w:tcPr>
          <w:p w14:paraId="31BDC46A">
            <w:pPr>
              <w:spacing w:line="240" w:lineRule="auto"/>
              <w:ind w:firstLine="420"/>
              <w:jc w:val="center"/>
              <w:rPr>
                <w:rFonts w:ascii="仿宋_GB2312" w:eastAsia="仿宋_GB2312"/>
                <w:kern w:val="0"/>
              </w:rPr>
            </w:pPr>
          </w:p>
        </w:tc>
        <w:tc>
          <w:tcPr>
            <w:tcW w:w="2039" w:type="dxa"/>
            <w:gridSpan w:val="2"/>
            <w:vAlign w:val="center"/>
          </w:tcPr>
          <w:p w14:paraId="79420B7F">
            <w:pPr>
              <w:spacing w:line="240" w:lineRule="auto"/>
              <w:ind w:firstLine="420"/>
              <w:jc w:val="center"/>
              <w:rPr>
                <w:rFonts w:ascii="仿宋_GB2312" w:eastAsia="仿宋_GB2312"/>
                <w:kern w:val="0"/>
              </w:rPr>
            </w:pPr>
          </w:p>
        </w:tc>
        <w:tc>
          <w:tcPr>
            <w:tcW w:w="1983" w:type="dxa"/>
            <w:gridSpan w:val="2"/>
            <w:vAlign w:val="center"/>
          </w:tcPr>
          <w:p w14:paraId="0A161583">
            <w:pPr>
              <w:spacing w:line="240" w:lineRule="auto"/>
              <w:ind w:firstLine="420"/>
              <w:jc w:val="center"/>
              <w:rPr>
                <w:rFonts w:ascii="仿宋_GB2312" w:eastAsia="仿宋_GB2312"/>
                <w:kern w:val="0"/>
              </w:rPr>
            </w:pPr>
          </w:p>
        </w:tc>
      </w:tr>
      <w:tr w14:paraId="708EDE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4FE99123">
            <w:pPr>
              <w:spacing w:line="240" w:lineRule="auto"/>
              <w:ind w:firstLine="420"/>
              <w:jc w:val="center"/>
              <w:rPr>
                <w:rFonts w:ascii="仿宋_GB2312" w:eastAsia="仿宋_GB2312"/>
                <w:kern w:val="0"/>
              </w:rPr>
            </w:pPr>
            <w:r>
              <w:rPr>
                <w:rFonts w:hint="eastAsia" w:ascii="仿宋_GB2312" w:hAnsi="宋体" w:eastAsia="仿宋_GB2312" w:cs="宋体"/>
                <w:kern w:val="0"/>
                <w:lang w:val="en-US" w:eastAsia="zh-CN"/>
              </w:rPr>
              <w:t xml:space="preserve">     </w:t>
            </w:r>
            <w:r>
              <w:rPr>
                <w:rFonts w:hint="eastAsia" w:ascii="仿宋_GB2312" w:hAnsi="宋体" w:eastAsia="仿宋_GB2312" w:cs="宋体"/>
                <w:kern w:val="0"/>
              </w:rPr>
              <w:t>公车运行维护</w:t>
            </w:r>
          </w:p>
        </w:tc>
        <w:tc>
          <w:tcPr>
            <w:tcW w:w="2116" w:type="dxa"/>
            <w:gridSpan w:val="2"/>
            <w:vAlign w:val="center"/>
          </w:tcPr>
          <w:p w14:paraId="6581D34A">
            <w:pPr>
              <w:spacing w:line="240" w:lineRule="auto"/>
              <w:ind w:firstLine="420"/>
              <w:jc w:val="center"/>
              <w:rPr>
                <w:rFonts w:ascii="仿宋_GB2312" w:eastAsia="仿宋_GB2312"/>
                <w:kern w:val="0"/>
              </w:rPr>
            </w:pPr>
          </w:p>
        </w:tc>
        <w:tc>
          <w:tcPr>
            <w:tcW w:w="2039" w:type="dxa"/>
            <w:gridSpan w:val="2"/>
            <w:vAlign w:val="center"/>
          </w:tcPr>
          <w:p w14:paraId="4D0A1ED9">
            <w:pPr>
              <w:spacing w:line="240" w:lineRule="auto"/>
              <w:ind w:firstLine="420"/>
              <w:jc w:val="center"/>
              <w:rPr>
                <w:rFonts w:ascii="仿宋_GB2312" w:eastAsia="仿宋_GB2312"/>
                <w:kern w:val="0"/>
              </w:rPr>
            </w:pPr>
          </w:p>
        </w:tc>
        <w:tc>
          <w:tcPr>
            <w:tcW w:w="1983" w:type="dxa"/>
            <w:gridSpan w:val="2"/>
            <w:vAlign w:val="center"/>
          </w:tcPr>
          <w:p w14:paraId="5A740743">
            <w:pPr>
              <w:spacing w:line="240" w:lineRule="auto"/>
              <w:ind w:firstLine="420"/>
              <w:jc w:val="center"/>
              <w:rPr>
                <w:rFonts w:ascii="仿宋_GB2312" w:eastAsia="仿宋_GB2312"/>
                <w:kern w:val="0"/>
              </w:rPr>
            </w:pPr>
          </w:p>
        </w:tc>
      </w:tr>
      <w:tr w14:paraId="2935C2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14:paraId="3F0FEFE6">
            <w:pPr>
              <w:spacing w:line="240" w:lineRule="auto"/>
              <w:ind w:firstLine="420"/>
              <w:jc w:val="both"/>
              <w:rPr>
                <w:rFonts w:ascii="仿宋_GB2312" w:eastAsia="仿宋_GB2312"/>
                <w:kern w:val="0"/>
              </w:rPr>
            </w:pPr>
            <w:r>
              <w:rPr>
                <w:rFonts w:hint="eastAsia" w:ascii="仿宋_GB2312" w:eastAsia="仿宋_GB2312"/>
                <w:kern w:val="0"/>
              </w:rPr>
              <w:t>2</w:t>
            </w:r>
            <w:r>
              <w:rPr>
                <w:rFonts w:hint="eastAsia" w:ascii="仿宋_GB2312" w:hAnsi="宋体" w:eastAsia="仿宋_GB2312" w:cs="宋体"/>
                <w:kern w:val="0"/>
              </w:rPr>
              <w:t>、出国经费</w:t>
            </w:r>
          </w:p>
        </w:tc>
        <w:tc>
          <w:tcPr>
            <w:tcW w:w="2116" w:type="dxa"/>
            <w:gridSpan w:val="2"/>
            <w:vAlign w:val="center"/>
          </w:tcPr>
          <w:p w14:paraId="6F82C849">
            <w:pPr>
              <w:spacing w:line="240" w:lineRule="auto"/>
              <w:ind w:firstLine="420"/>
              <w:jc w:val="center"/>
              <w:rPr>
                <w:rFonts w:ascii="仿宋_GB2312" w:eastAsia="仿宋_GB2312"/>
                <w:kern w:val="0"/>
              </w:rPr>
            </w:pPr>
          </w:p>
        </w:tc>
        <w:tc>
          <w:tcPr>
            <w:tcW w:w="2039" w:type="dxa"/>
            <w:gridSpan w:val="2"/>
            <w:vAlign w:val="center"/>
          </w:tcPr>
          <w:p w14:paraId="402D38BC">
            <w:pPr>
              <w:spacing w:line="240" w:lineRule="auto"/>
              <w:ind w:firstLine="420"/>
              <w:jc w:val="center"/>
              <w:rPr>
                <w:rFonts w:ascii="仿宋_GB2312" w:eastAsia="仿宋_GB2312"/>
                <w:kern w:val="0"/>
              </w:rPr>
            </w:pPr>
          </w:p>
        </w:tc>
        <w:tc>
          <w:tcPr>
            <w:tcW w:w="1983" w:type="dxa"/>
            <w:gridSpan w:val="2"/>
            <w:vAlign w:val="center"/>
          </w:tcPr>
          <w:p w14:paraId="0229920A">
            <w:pPr>
              <w:spacing w:line="240" w:lineRule="auto"/>
              <w:ind w:firstLine="420"/>
              <w:jc w:val="center"/>
              <w:rPr>
                <w:rFonts w:ascii="仿宋_GB2312" w:eastAsia="仿宋_GB2312"/>
                <w:kern w:val="0"/>
              </w:rPr>
            </w:pPr>
          </w:p>
        </w:tc>
      </w:tr>
      <w:tr w14:paraId="5C60FA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271" w:type="dxa"/>
            <w:vAlign w:val="center"/>
          </w:tcPr>
          <w:p w14:paraId="6A57BD35">
            <w:pPr>
              <w:spacing w:line="240" w:lineRule="auto"/>
              <w:ind w:firstLine="420"/>
              <w:jc w:val="both"/>
              <w:rPr>
                <w:rFonts w:ascii="仿宋_GB2312" w:eastAsia="仿宋_GB2312"/>
                <w:kern w:val="0"/>
              </w:rPr>
            </w:pPr>
            <w:r>
              <w:rPr>
                <w:rFonts w:hint="eastAsia" w:ascii="仿宋_GB2312" w:eastAsia="仿宋_GB2312"/>
                <w:kern w:val="0"/>
              </w:rPr>
              <w:t>3</w:t>
            </w:r>
            <w:r>
              <w:rPr>
                <w:rFonts w:hint="eastAsia" w:ascii="仿宋_GB2312" w:hAnsi="宋体" w:eastAsia="仿宋_GB2312" w:cs="宋体"/>
                <w:kern w:val="0"/>
              </w:rPr>
              <w:t>、公务接待</w:t>
            </w:r>
          </w:p>
        </w:tc>
        <w:tc>
          <w:tcPr>
            <w:tcW w:w="2116" w:type="dxa"/>
            <w:gridSpan w:val="2"/>
            <w:vAlign w:val="center"/>
          </w:tcPr>
          <w:p w14:paraId="23AA2EC5">
            <w:pPr>
              <w:spacing w:line="240" w:lineRule="auto"/>
              <w:ind w:firstLine="420"/>
              <w:jc w:val="center"/>
              <w:rPr>
                <w:rFonts w:ascii="仿宋_GB2312" w:eastAsia="仿宋_GB2312"/>
                <w:kern w:val="0"/>
              </w:rPr>
            </w:pPr>
          </w:p>
        </w:tc>
        <w:tc>
          <w:tcPr>
            <w:tcW w:w="2039" w:type="dxa"/>
            <w:gridSpan w:val="2"/>
            <w:vAlign w:val="center"/>
          </w:tcPr>
          <w:p w14:paraId="672289AD">
            <w:pPr>
              <w:spacing w:line="240" w:lineRule="auto"/>
              <w:ind w:firstLine="420"/>
              <w:jc w:val="center"/>
              <w:rPr>
                <w:rFonts w:ascii="仿宋_GB2312" w:eastAsia="仿宋_GB2312"/>
                <w:kern w:val="0"/>
              </w:rPr>
            </w:pPr>
          </w:p>
        </w:tc>
        <w:tc>
          <w:tcPr>
            <w:tcW w:w="1983" w:type="dxa"/>
            <w:gridSpan w:val="2"/>
            <w:vAlign w:val="center"/>
          </w:tcPr>
          <w:p w14:paraId="7985B411">
            <w:pPr>
              <w:spacing w:line="240" w:lineRule="auto"/>
              <w:ind w:firstLine="420"/>
              <w:jc w:val="center"/>
              <w:rPr>
                <w:rFonts w:ascii="仿宋_GB2312" w:eastAsia="仿宋_GB2312"/>
                <w:kern w:val="0"/>
              </w:rPr>
            </w:pPr>
          </w:p>
        </w:tc>
      </w:tr>
      <w:tr w14:paraId="1F26E8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1C282A34">
            <w:pPr>
              <w:spacing w:line="240" w:lineRule="auto"/>
              <w:jc w:val="left"/>
              <w:rPr>
                <w:rFonts w:ascii="仿宋_GB2312" w:eastAsia="仿宋_GB2312"/>
                <w:kern w:val="0"/>
              </w:rPr>
            </w:pPr>
            <w:r>
              <w:rPr>
                <w:rFonts w:hint="eastAsia" w:ascii="仿宋_GB2312" w:hAnsi="宋体" w:eastAsia="仿宋_GB2312" w:cs="宋体"/>
                <w:kern w:val="0"/>
              </w:rPr>
              <w:t>项目支出：</w:t>
            </w:r>
          </w:p>
        </w:tc>
        <w:tc>
          <w:tcPr>
            <w:tcW w:w="2116" w:type="dxa"/>
            <w:gridSpan w:val="2"/>
            <w:vAlign w:val="center"/>
          </w:tcPr>
          <w:p w14:paraId="6B7C6FFA">
            <w:pPr>
              <w:spacing w:line="240" w:lineRule="auto"/>
              <w:ind w:firstLine="420"/>
              <w:jc w:val="center"/>
              <w:rPr>
                <w:rFonts w:ascii="仿宋_GB2312" w:eastAsia="仿宋_GB2312"/>
                <w:kern w:val="0"/>
              </w:rPr>
            </w:pPr>
          </w:p>
        </w:tc>
        <w:tc>
          <w:tcPr>
            <w:tcW w:w="2039" w:type="dxa"/>
            <w:gridSpan w:val="2"/>
            <w:vAlign w:val="center"/>
          </w:tcPr>
          <w:p w14:paraId="56A401C1">
            <w:pPr>
              <w:spacing w:line="240" w:lineRule="auto"/>
              <w:ind w:firstLine="420"/>
              <w:jc w:val="center"/>
              <w:rPr>
                <w:rFonts w:ascii="仿宋_GB2312" w:eastAsia="仿宋_GB2312"/>
                <w:kern w:val="0"/>
              </w:rPr>
            </w:pPr>
          </w:p>
        </w:tc>
        <w:tc>
          <w:tcPr>
            <w:tcW w:w="1983" w:type="dxa"/>
            <w:gridSpan w:val="2"/>
            <w:vAlign w:val="center"/>
          </w:tcPr>
          <w:p w14:paraId="7E496EB6">
            <w:pPr>
              <w:spacing w:line="240" w:lineRule="auto"/>
              <w:ind w:firstLine="420"/>
              <w:jc w:val="center"/>
              <w:rPr>
                <w:rFonts w:ascii="仿宋_GB2312" w:eastAsia="仿宋_GB2312"/>
                <w:kern w:val="0"/>
              </w:rPr>
            </w:pPr>
          </w:p>
        </w:tc>
      </w:tr>
      <w:tr w14:paraId="0C0969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14:paraId="0229F187">
            <w:pPr>
              <w:spacing w:line="240" w:lineRule="auto"/>
              <w:ind w:firstLine="420"/>
              <w:jc w:val="both"/>
              <w:rPr>
                <w:rFonts w:ascii="仿宋_GB2312" w:eastAsia="仿宋_GB2312"/>
                <w:kern w:val="0"/>
              </w:rPr>
            </w:pPr>
            <w:r>
              <w:rPr>
                <w:rFonts w:hint="eastAsia" w:ascii="仿宋_GB2312" w:eastAsia="仿宋_GB2312"/>
                <w:kern w:val="0"/>
              </w:rPr>
              <w:t>1</w:t>
            </w:r>
            <w:r>
              <w:rPr>
                <w:rFonts w:hint="eastAsia" w:ascii="仿宋_GB2312" w:hAnsi="宋体" w:eastAsia="仿宋_GB2312" w:cs="宋体"/>
                <w:kern w:val="0"/>
              </w:rPr>
              <w:t>、业务工作经费</w:t>
            </w:r>
          </w:p>
        </w:tc>
        <w:tc>
          <w:tcPr>
            <w:tcW w:w="2116" w:type="dxa"/>
            <w:gridSpan w:val="2"/>
            <w:vAlign w:val="center"/>
          </w:tcPr>
          <w:p w14:paraId="5C6C607C">
            <w:pPr>
              <w:spacing w:line="240" w:lineRule="auto"/>
              <w:ind w:firstLine="420"/>
              <w:jc w:val="center"/>
              <w:rPr>
                <w:rFonts w:ascii="仿宋_GB2312" w:eastAsia="仿宋_GB2312"/>
                <w:kern w:val="0"/>
              </w:rPr>
            </w:pPr>
          </w:p>
        </w:tc>
        <w:tc>
          <w:tcPr>
            <w:tcW w:w="2039" w:type="dxa"/>
            <w:gridSpan w:val="2"/>
            <w:vAlign w:val="center"/>
          </w:tcPr>
          <w:p w14:paraId="142DDA3A">
            <w:pPr>
              <w:spacing w:line="240" w:lineRule="auto"/>
              <w:ind w:firstLine="420"/>
              <w:jc w:val="center"/>
              <w:rPr>
                <w:rFonts w:ascii="仿宋_GB2312" w:eastAsia="仿宋_GB2312"/>
                <w:kern w:val="0"/>
              </w:rPr>
            </w:pPr>
          </w:p>
        </w:tc>
        <w:tc>
          <w:tcPr>
            <w:tcW w:w="1983" w:type="dxa"/>
            <w:gridSpan w:val="2"/>
            <w:vAlign w:val="center"/>
          </w:tcPr>
          <w:p w14:paraId="2E8DC00D">
            <w:pPr>
              <w:spacing w:line="240" w:lineRule="auto"/>
              <w:ind w:firstLine="420"/>
              <w:jc w:val="center"/>
              <w:rPr>
                <w:rFonts w:ascii="仿宋_GB2312" w:eastAsia="仿宋_GB2312"/>
                <w:kern w:val="0"/>
              </w:rPr>
            </w:pPr>
          </w:p>
        </w:tc>
      </w:tr>
      <w:tr w14:paraId="350DE2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14:paraId="4985BAE9">
            <w:pPr>
              <w:spacing w:line="240" w:lineRule="auto"/>
              <w:ind w:firstLine="420"/>
              <w:jc w:val="both"/>
              <w:rPr>
                <w:rFonts w:ascii="仿宋_GB2312" w:eastAsia="仿宋_GB2312"/>
                <w:kern w:val="0"/>
              </w:rPr>
            </w:pPr>
            <w:r>
              <w:rPr>
                <w:rFonts w:hint="eastAsia" w:ascii="仿宋_GB2312" w:eastAsia="仿宋_GB2312"/>
                <w:kern w:val="0"/>
              </w:rPr>
              <w:t>2</w:t>
            </w:r>
            <w:r>
              <w:rPr>
                <w:rFonts w:hint="eastAsia" w:ascii="仿宋_GB2312" w:hAnsi="宋体" w:eastAsia="仿宋_GB2312" w:cs="宋体"/>
                <w:kern w:val="0"/>
              </w:rPr>
              <w:t>、运行维护经费</w:t>
            </w:r>
          </w:p>
        </w:tc>
        <w:tc>
          <w:tcPr>
            <w:tcW w:w="2116" w:type="dxa"/>
            <w:gridSpan w:val="2"/>
            <w:vAlign w:val="center"/>
          </w:tcPr>
          <w:p w14:paraId="7757DF50">
            <w:pPr>
              <w:spacing w:line="240" w:lineRule="auto"/>
              <w:ind w:firstLine="420"/>
              <w:jc w:val="center"/>
              <w:rPr>
                <w:rFonts w:ascii="仿宋_GB2312" w:eastAsia="仿宋_GB2312"/>
                <w:kern w:val="0"/>
              </w:rPr>
            </w:pPr>
          </w:p>
        </w:tc>
        <w:tc>
          <w:tcPr>
            <w:tcW w:w="2039" w:type="dxa"/>
            <w:gridSpan w:val="2"/>
            <w:vAlign w:val="center"/>
          </w:tcPr>
          <w:p w14:paraId="31C696EB">
            <w:pPr>
              <w:spacing w:line="240" w:lineRule="auto"/>
              <w:ind w:firstLine="420"/>
              <w:jc w:val="center"/>
              <w:rPr>
                <w:rFonts w:ascii="仿宋_GB2312" w:eastAsia="仿宋_GB2312"/>
                <w:kern w:val="0"/>
              </w:rPr>
            </w:pPr>
          </w:p>
        </w:tc>
        <w:tc>
          <w:tcPr>
            <w:tcW w:w="1983" w:type="dxa"/>
            <w:gridSpan w:val="2"/>
            <w:vAlign w:val="center"/>
          </w:tcPr>
          <w:p w14:paraId="1F7D72B8">
            <w:pPr>
              <w:spacing w:line="240" w:lineRule="auto"/>
              <w:ind w:firstLine="420"/>
              <w:jc w:val="center"/>
              <w:rPr>
                <w:rFonts w:ascii="仿宋_GB2312" w:eastAsia="仿宋_GB2312"/>
                <w:kern w:val="0"/>
              </w:rPr>
            </w:pPr>
          </w:p>
        </w:tc>
      </w:tr>
      <w:tr w14:paraId="7F51BD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14:paraId="6CFA585F">
            <w:pPr>
              <w:spacing w:line="240" w:lineRule="auto"/>
              <w:ind w:firstLine="420"/>
              <w:jc w:val="both"/>
              <w:rPr>
                <w:rFonts w:hint="eastAsia" w:ascii="仿宋_GB2312" w:hAnsi="宋体" w:eastAsia="仿宋_GB2312" w:cs="宋体"/>
                <w:kern w:val="0"/>
                <w:lang w:eastAsia="zh-CN"/>
              </w:rPr>
            </w:pPr>
            <w:r>
              <w:rPr>
                <w:rFonts w:hint="eastAsia" w:ascii="仿宋_GB2312" w:eastAsia="仿宋_GB2312"/>
                <w:kern w:val="0"/>
                <w:lang w:eastAsia="zh-CN"/>
              </w:rPr>
              <w:t>3</w:t>
            </w:r>
            <w:r>
              <w:rPr>
                <w:rFonts w:hint="eastAsia" w:ascii="仿宋_GB2312" w:hAnsi="宋体" w:eastAsia="仿宋_GB2312" w:cs="宋体"/>
                <w:kern w:val="0"/>
                <w:lang w:eastAsia="zh-CN"/>
              </w:rPr>
              <w:t>、县级专项资金</w:t>
            </w:r>
          </w:p>
          <w:p w14:paraId="07481D13">
            <w:pPr>
              <w:spacing w:line="240" w:lineRule="auto"/>
              <w:ind w:firstLine="420"/>
              <w:jc w:val="both"/>
              <w:rPr>
                <w:rFonts w:ascii="仿宋_GB2312" w:eastAsia="仿宋_GB2312"/>
                <w:kern w:val="0"/>
                <w:lang w:eastAsia="zh-CN"/>
              </w:rPr>
            </w:pPr>
            <w:r>
              <w:rPr>
                <w:rFonts w:hint="eastAsia" w:ascii="仿宋_GB2312" w:eastAsia="仿宋_GB2312"/>
                <w:kern w:val="0"/>
                <w:lang w:eastAsia="zh-CN"/>
              </w:rPr>
              <w:t>(</w:t>
            </w:r>
            <w:r>
              <w:rPr>
                <w:rFonts w:hint="eastAsia" w:ascii="仿宋_GB2312" w:hAnsi="宋体" w:eastAsia="仿宋_GB2312" w:cs="宋体"/>
                <w:kern w:val="0"/>
                <w:lang w:eastAsia="zh-CN"/>
              </w:rPr>
              <w:t>一个专项一行</w:t>
            </w:r>
            <w:r>
              <w:rPr>
                <w:rFonts w:hint="eastAsia" w:ascii="仿宋_GB2312" w:eastAsia="仿宋_GB2312"/>
                <w:kern w:val="0"/>
                <w:lang w:eastAsia="zh-CN"/>
              </w:rPr>
              <w:t>)</w:t>
            </w:r>
          </w:p>
        </w:tc>
        <w:tc>
          <w:tcPr>
            <w:tcW w:w="2116" w:type="dxa"/>
            <w:gridSpan w:val="2"/>
            <w:vAlign w:val="center"/>
          </w:tcPr>
          <w:p w14:paraId="482AEA10">
            <w:pPr>
              <w:spacing w:line="240" w:lineRule="auto"/>
              <w:ind w:firstLine="420"/>
              <w:jc w:val="center"/>
              <w:rPr>
                <w:rFonts w:ascii="仿宋_GB2312" w:eastAsia="仿宋_GB2312"/>
                <w:kern w:val="0"/>
                <w:lang w:eastAsia="zh-CN"/>
              </w:rPr>
            </w:pPr>
          </w:p>
        </w:tc>
        <w:tc>
          <w:tcPr>
            <w:tcW w:w="2039" w:type="dxa"/>
            <w:gridSpan w:val="2"/>
            <w:vAlign w:val="center"/>
          </w:tcPr>
          <w:p w14:paraId="18F75CDE">
            <w:pPr>
              <w:spacing w:line="240" w:lineRule="auto"/>
              <w:ind w:firstLine="420"/>
              <w:jc w:val="center"/>
              <w:rPr>
                <w:rFonts w:ascii="仿宋_GB2312" w:eastAsia="仿宋_GB2312"/>
                <w:kern w:val="0"/>
                <w:lang w:eastAsia="zh-CN"/>
              </w:rPr>
            </w:pPr>
          </w:p>
        </w:tc>
        <w:tc>
          <w:tcPr>
            <w:tcW w:w="1983" w:type="dxa"/>
            <w:gridSpan w:val="2"/>
            <w:vAlign w:val="center"/>
          </w:tcPr>
          <w:p w14:paraId="4D19413F">
            <w:pPr>
              <w:spacing w:line="240" w:lineRule="auto"/>
              <w:ind w:firstLine="420"/>
              <w:jc w:val="center"/>
              <w:rPr>
                <w:rFonts w:ascii="仿宋_GB2312" w:eastAsia="仿宋_GB2312"/>
                <w:kern w:val="0"/>
                <w:lang w:eastAsia="zh-CN"/>
              </w:rPr>
            </w:pPr>
          </w:p>
        </w:tc>
      </w:tr>
      <w:tr w14:paraId="41783A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186270B2">
            <w:pPr>
              <w:spacing w:line="240" w:lineRule="auto"/>
              <w:jc w:val="both"/>
              <w:rPr>
                <w:rFonts w:ascii="仿宋_GB2312" w:eastAsia="仿宋_GB2312"/>
                <w:kern w:val="0"/>
              </w:rPr>
            </w:pPr>
            <w:r>
              <w:rPr>
                <w:rFonts w:hint="eastAsia" w:ascii="仿宋_GB2312" w:hAnsi="宋体" w:eastAsia="仿宋_GB2312" w:cs="宋体"/>
                <w:kern w:val="0"/>
              </w:rPr>
              <w:t>公用经费</w:t>
            </w:r>
          </w:p>
        </w:tc>
        <w:tc>
          <w:tcPr>
            <w:tcW w:w="2116" w:type="dxa"/>
            <w:gridSpan w:val="2"/>
            <w:vAlign w:val="center"/>
          </w:tcPr>
          <w:p w14:paraId="4A5B86CE">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2.4</w:t>
            </w:r>
          </w:p>
        </w:tc>
        <w:tc>
          <w:tcPr>
            <w:tcW w:w="2039" w:type="dxa"/>
            <w:gridSpan w:val="2"/>
            <w:vAlign w:val="center"/>
          </w:tcPr>
          <w:p w14:paraId="050E075D">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2.4</w:t>
            </w:r>
          </w:p>
        </w:tc>
        <w:tc>
          <w:tcPr>
            <w:tcW w:w="1983" w:type="dxa"/>
            <w:gridSpan w:val="2"/>
            <w:vAlign w:val="center"/>
          </w:tcPr>
          <w:p w14:paraId="7357305D">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2.4</w:t>
            </w:r>
          </w:p>
        </w:tc>
      </w:tr>
      <w:tr w14:paraId="3B7980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2EDB8F85">
            <w:pPr>
              <w:spacing w:line="240" w:lineRule="auto"/>
              <w:ind w:firstLine="420"/>
              <w:jc w:val="both"/>
              <w:rPr>
                <w:rFonts w:ascii="仿宋_GB2312" w:eastAsia="仿宋_GB2312"/>
                <w:kern w:val="0"/>
              </w:rPr>
            </w:pPr>
            <w:r>
              <w:rPr>
                <w:rFonts w:hint="eastAsia" w:ascii="仿宋_GB2312" w:hAnsi="宋体" w:eastAsia="仿宋_GB2312" w:cs="宋体"/>
                <w:kern w:val="0"/>
              </w:rPr>
              <w:t>其中：办公经费</w:t>
            </w:r>
          </w:p>
        </w:tc>
        <w:tc>
          <w:tcPr>
            <w:tcW w:w="2116" w:type="dxa"/>
            <w:gridSpan w:val="2"/>
            <w:vAlign w:val="center"/>
          </w:tcPr>
          <w:p w14:paraId="2C631A9B">
            <w:pPr>
              <w:spacing w:line="240" w:lineRule="auto"/>
              <w:ind w:firstLine="420"/>
              <w:jc w:val="center"/>
              <w:rPr>
                <w:rFonts w:ascii="仿宋_GB2312" w:eastAsia="仿宋_GB2312"/>
                <w:kern w:val="0"/>
              </w:rPr>
            </w:pPr>
          </w:p>
        </w:tc>
        <w:tc>
          <w:tcPr>
            <w:tcW w:w="2039" w:type="dxa"/>
            <w:gridSpan w:val="2"/>
            <w:vAlign w:val="center"/>
          </w:tcPr>
          <w:p w14:paraId="7BB02F1D">
            <w:pPr>
              <w:spacing w:line="240" w:lineRule="auto"/>
              <w:ind w:firstLine="420"/>
              <w:jc w:val="center"/>
              <w:rPr>
                <w:rFonts w:ascii="仿宋_GB2312" w:eastAsia="仿宋_GB2312"/>
                <w:kern w:val="0"/>
              </w:rPr>
            </w:pPr>
          </w:p>
        </w:tc>
        <w:tc>
          <w:tcPr>
            <w:tcW w:w="1983" w:type="dxa"/>
            <w:gridSpan w:val="2"/>
            <w:vAlign w:val="center"/>
          </w:tcPr>
          <w:p w14:paraId="087A3549">
            <w:pPr>
              <w:spacing w:line="240" w:lineRule="auto"/>
              <w:ind w:firstLine="420"/>
              <w:jc w:val="center"/>
              <w:rPr>
                <w:rFonts w:ascii="仿宋_GB2312" w:eastAsia="仿宋_GB2312"/>
                <w:kern w:val="0"/>
              </w:rPr>
            </w:pPr>
          </w:p>
        </w:tc>
      </w:tr>
      <w:tr w14:paraId="644798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3271" w:type="dxa"/>
            <w:vAlign w:val="center"/>
          </w:tcPr>
          <w:p w14:paraId="3BD75D12">
            <w:pPr>
              <w:spacing w:line="240" w:lineRule="auto"/>
              <w:ind w:firstLine="420"/>
              <w:jc w:val="center"/>
              <w:rPr>
                <w:rFonts w:ascii="仿宋_GB2312" w:eastAsia="仿宋_GB2312"/>
                <w:kern w:val="0"/>
              </w:rPr>
            </w:pPr>
            <w:r>
              <w:rPr>
                <w:rFonts w:hint="eastAsia" w:ascii="仿宋_GB2312" w:hAnsi="宋体" w:eastAsia="仿宋_GB2312" w:cs="宋体"/>
                <w:kern w:val="0"/>
                <w:lang w:val="en-US" w:eastAsia="zh-CN"/>
              </w:rPr>
              <w:t xml:space="preserve">   </w:t>
            </w:r>
            <w:r>
              <w:rPr>
                <w:rFonts w:hint="eastAsia" w:ascii="仿宋_GB2312" w:hAnsi="宋体" w:eastAsia="仿宋_GB2312" w:cs="宋体"/>
                <w:kern w:val="0"/>
              </w:rPr>
              <w:t>水费、电费、差旅费</w:t>
            </w:r>
          </w:p>
        </w:tc>
        <w:tc>
          <w:tcPr>
            <w:tcW w:w="2116" w:type="dxa"/>
            <w:gridSpan w:val="2"/>
            <w:vAlign w:val="center"/>
          </w:tcPr>
          <w:p w14:paraId="7BF1871E">
            <w:pPr>
              <w:spacing w:line="240" w:lineRule="auto"/>
              <w:ind w:firstLine="420"/>
              <w:jc w:val="center"/>
              <w:rPr>
                <w:rFonts w:ascii="仿宋_GB2312" w:eastAsia="仿宋_GB2312"/>
                <w:kern w:val="0"/>
              </w:rPr>
            </w:pPr>
          </w:p>
        </w:tc>
        <w:tc>
          <w:tcPr>
            <w:tcW w:w="2039" w:type="dxa"/>
            <w:gridSpan w:val="2"/>
            <w:vAlign w:val="center"/>
          </w:tcPr>
          <w:p w14:paraId="31E21FE8">
            <w:pPr>
              <w:spacing w:line="240" w:lineRule="auto"/>
              <w:ind w:firstLine="420"/>
              <w:jc w:val="center"/>
              <w:rPr>
                <w:rFonts w:ascii="仿宋_GB2312" w:eastAsia="仿宋_GB2312"/>
                <w:kern w:val="0"/>
              </w:rPr>
            </w:pPr>
          </w:p>
        </w:tc>
        <w:tc>
          <w:tcPr>
            <w:tcW w:w="1983" w:type="dxa"/>
            <w:gridSpan w:val="2"/>
            <w:vAlign w:val="center"/>
          </w:tcPr>
          <w:p w14:paraId="4FD74531">
            <w:pPr>
              <w:spacing w:line="240" w:lineRule="auto"/>
              <w:ind w:firstLine="420"/>
              <w:jc w:val="center"/>
              <w:rPr>
                <w:rFonts w:ascii="仿宋_GB2312" w:eastAsia="仿宋_GB2312"/>
                <w:kern w:val="0"/>
              </w:rPr>
            </w:pPr>
          </w:p>
        </w:tc>
      </w:tr>
      <w:tr w14:paraId="511744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018DD348">
            <w:pPr>
              <w:spacing w:line="240" w:lineRule="auto"/>
              <w:ind w:firstLine="1050" w:firstLineChars="500"/>
              <w:jc w:val="both"/>
              <w:rPr>
                <w:rFonts w:ascii="仿宋_GB2312" w:eastAsia="仿宋_GB2312"/>
                <w:kern w:val="0"/>
              </w:rPr>
            </w:pPr>
            <w:r>
              <w:rPr>
                <w:rFonts w:hint="eastAsia" w:ascii="仿宋_GB2312" w:hAnsi="宋体" w:eastAsia="仿宋_GB2312" w:cs="宋体"/>
                <w:kern w:val="0"/>
              </w:rPr>
              <w:t>会议费、培训费</w:t>
            </w:r>
          </w:p>
        </w:tc>
        <w:tc>
          <w:tcPr>
            <w:tcW w:w="2116" w:type="dxa"/>
            <w:gridSpan w:val="2"/>
            <w:vAlign w:val="center"/>
          </w:tcPr>
          <w:p w14:paraId="228A6C55">
            <w:pPr>
              <w:spacing w:line="240" w:lineRule="auto"/>
              <w:ind w:firstLine="420"/>
              <w:jc w:val="center"/>
              <w:rPr>
                <w:rFonts w:ascii="仿宋_GB2312" w:eastAsia="仿宋_GB2312"/>
                <w:kern w:val="0"/>
              </w:rPr>
            </w:pPr>
          </w:p>
        </w:tc>
        <w:tc>
          <w:tcPr>
            <w:tcW w:w="2039" w:type="dxa"/>
            <w:gridSpan w:val="2"/>
            <w:vAlign w:val="center"/>
          </w:tcPr>
          <w:p w14:paraId="467174B3">
            <w:pPr>
              <w:spacing w:line="240" w:lineRule="auto"/>
              <w:ind w:firstLine="420"/>
              <w:jc w:val="center"/>
              <w:rPr>
                <w:rFonts w:ascii="仿宋_GB2312" w:eastAsia="仿宋_GB2312"/>
                <w:kern w:val="0"/>
              </w:rPr>
            </w:pPr>
          </w:p>
        </w:tc>
        <w:tc>
          <w:tcPr>
            <w:tcW w:w="1983" w:type="dxa"/>
            <w:gridSpan w:val="2"/>
            <w:vAlign w:val="center"/>
          </w:tcPr>
          <w:p w14:paraId="550E4F9D">
            <w:pPr>
              <w:spacing w:line="240" w:lineRule="auto"/>
              <w:ind w:firstLine="420"/>
              <w:jc w:val="center"/>
              <w:rPr>
                <w:rFonts w:ascii="仿宋_GB2312" w:eastAsia="仿宋_GB2312"/>
                <w:kern w:val="0"/>
              </w:rPr>
            </w:pPr>
          </w:p>
        </w:tc>
      </w:tr>
      <w:tr w14:paraId="30B5B3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1E69535A">
            <w:pPr>
              <w:spacing w:line="240" w:lineRule="auto"/>
              <w:jc w:val="left"/>
              <w:rPr>
                <w:rFonts w:ascii="仿宋_GB2312" w:eastAsia="仿宋_GB2312"/>
                <w:kern w:val="0"/>
              </w:rPr>
            </w:pPr>
            <w:r>
              <w:rPr>
                <w:rFonts w:hint="eastAsia" w:ascii="仿宋_GB2312" w:hAnsi="宋体" w:eastAsia="仿宋_GB2312" w:cs="宋体"/>
                <w:kern w:val="0"/>
              </w:rPr>
              <w:t>政府采购金额</w:t>
            </w:r>
          </w:p>
        </w:tc>
        <w:tc>
          <w:tcPr>
            <w:tcW w:w="2116" w:type="dxa"/>
            <w:gridSpan w:val="2"/>
            <w:vAlign w:val="center"/>
          </w:tcPr>
          <w:p w14:paraId="0BB04A1B">
            <w:pPr>
              <w:spacing w:line="240" w:lineRule="auto"/>
              <w:ind w:firstLine="420"/>
              <w:jc w:val="center"/>
              <w:rPr>
                <w:rFonts w:ascii="仿宋_GB2312" w:eastAsia="仿宋_GB2312"/>
                <w:kern w:val="0"/>
              </w:rPr>
            </w:pPr>
          </w:p>
        </w:tc>
        <w:tc>
          <w:tcPr>
            <w:tcW w:w="2039" w:type="dxa"/>
            <w:gridSpan w:val="2"/>
            <w:vAlign w:val="center"/>
          </w:tcPr>
          <w:p w14:paraId="18AD1802">
            <w:pPr>
              <w:spacing w:line="240" w:lineRule="auto"/>
              <w:ind w:firstLine="420"/>
              <w:jc w:val="center"/>
              <w:rPr>
                <w:rFonts w:ascii="仿宋_GB2312" w:eastAsia="仿宋_GB2312"/>
                <w:kern w:val="0"/>
              </w:rPr>
            </w:pPr>
          </w:p>
        </w:tc>
        <w:tc>
          <w:tcPr>
            <w:tcW w:w="1983" w:type="dxa"/>
            <w:gridSpan w:val="2"/>
            <w:vAlign w:val="center"/>
          </w:tcPr>
          <w:p w14:paraId="4363E711">
            <w:pPr>
              <w:spacing w:line="240" w:lineRule="auto"/>
              <w:ind w:firstLine="420"/>
              <w:jc w:val="center"/>
              <w:rPr>
                <w:rFonts w:ascii="仿宋_GB2312" w:eastAsia="仿宋_GB2312"/>
                <w:kern w:val="0"/>
              </w:rPr>
            </w:pPr>
          </w:p>
        </w:tc>
      </w:tr>
      <w:tr w14:paraId="28D235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14:paraId="562329EF">
            <w:pPr>
              <w:spacing w:line="240" w:lineRule="auto"/>
              <w:jc w:val="left"/>
              <w:rPr>
                <w:rFonts w:ascii="仿宋_GB2312" w:eastAsia="仿宋_GB2312"/>
                <w:kern w:val="0"/>
                <w:lang w:eastAsia="zh-CN"/>
              </w:rPr>
            </w:pPr>
            <w:r>
              <w:rPr>
                <w:rFonts w:hint="eastAsia" w:ascii="仿宋_GB2312" w:hAnsi="宋体" w:eastAsia="仿宋_GB2312" w:cs="宋体"/>
                <w:kern w:val="0"/>
                <w:lang w:eastAsia="zh-CN"/>
              </w:rPr>
              <w:t>部门基本支出预算调整</w:t>
            </w:r>
          </w:p>
        </w:tc>
        <w:tc>
          <w:tcPr>
            <w:tcW w:w="2116" w:type="dxa"/>
            <w:gridSpan w:val="2"/>
            <w:vAlign w:val="center"/>
          </w:tcPr>
          <w:p w14:paraId="56E7EB72">
            <w:pPr>
              <w:spacing w:line="240" w:lineRule="auto"/>
              <w:ind w:firstLine="420"/>
              <w:jc w:val="center"/>
              <w:rPr>
                <w:rFonts w:ascii="仿宋_GB2312" w:eastAsia="仿宋_GB2312"/>
                <w:kern w:val="0"/>
                <w:lang w:eastAsia="zh-CN"/>
              </w:rPr>
            </w:pPr>
          </w:p>
        </w:tc>
        <w:tc>
          <w:tcPr>
            <w:tcW w:w="2039" w:type="dxa"/>
            <w:gridSpan w:val="2"/>
            <w:vAlign w:val="center"/>
          </w:tcPr>
          <w:p w14:paraId="50A3B14E">
            <w:pPr>
              <w:spacing w:line="240" w:lineRule="auto"/>
              <w:ind w:firstLine="420"/>
              <w:jc w:val="center"/>
              <w:rPr>
                <w:rFonts w:ascii="仿宋_GB2312" w:eastAsia="仿宋_GB2312"/>
                <w:kern w:val="0"/>
                <w:lang w:eastAsia="zh-CN"/>
              </w:rPr>
            </w:pPr>
          </w:p>
        </w:tc>
        <w:tc>
          <w:tcPr>
            <w:tcW w:w="1983" w:type="dxa"/>
            <w:gridSpan w:val="2"/>
            <w:vAlign w:val="center"/>
          </w:tcPr>
          <w:p w14:paraId="5A7B6931">
            <w:pPr>
              <w:spacing w:line="240" w:lineRule="auto"/>
              <w:ind w:firstLine="420"/>
              <w:jc w:val="center"/>
              <w:rPr>
                <w:rFonts w:ascii="仿宋_GB2312" w:eastAsia="仿宋_GB2312"/>
                <w:kern w:val="0"/>
                <w:lang w:eastAsia="zh-CN"/>
              </w:rPr>
            </w:pPr>
          </w:p>
        </w:tc>
      </w:tr>
      <w:tr w14:paraId="6D746B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9" w:hRule="atLeast"/>
        </w:trPr>
        <w:tc>
          <w:tcPr>
            <w:tcW w:w="3271" w:type="dxa"/>
            <w:vMerge w:val="restart"/>
            <w:tcBorders>
              <w:bottom w:val="nil"/>
            </w:tcBorders>
            <w:vAlign w:val="center"/>
          </w:tcPr>
          <w:p w14:paraId="0FEC3B79">
            <w:pPr>
              <w:spacing w:line="240" w:lineRule="auto"/>
              <w:ind w:firstLine="420"/>
              <w:jc w:val="center"/>
              <w:rPr>
                <w:rFonts w:ascii="仿宋_GB2312" w:eastAsia="仿宋_GB2312"/>
                <w:kern w:val="0"/>
                <w:lang w:eastAsia="zh-CN"/>
              </w:rPr>
            </w:pPr>
          </w:p>
          <w:p w14:paraId="26217CFA">
            <w:pPr>
              <w:spacing w:line="240" w:lineRule="auto"/>
              <w:ind w:firstLine="420"/>
              <w:jc w:val="center"/>
              <w:rPr>
                <w:rFonts w:ascii="仿宋_GB2312" w:eastAsia="仿宋_GB2312"/>
                <w:kern w:val="0"/>
                <w:lang w:eastAsia="zh-CN"/>
              </w:rPr>
            </w:pPr>
            <w:r>
              <w:rPr>
                <w:rFonts w:hint="eastAsia" w:ascii="仿宋_GB2312" w:hAnsi="宋体" w:eastAsia="仿宋_GB2312" w:cs="宋体"/>
                <w:kern w:val="0"/>
                <w:lang w:eastAsia="zh-CN"/>
              </w:rPr>
              <w:t>楼堂馆所控制情况</w:t>
            </w:r>
          </w:p>
          <w:p w14:paraId="7155FA62">
            <w:pPr>
              <w:spacing w:line="240" w:lineRule="auto"/>
              <w:ind w:firstLine="420"/>
              <w:jc w:val="center"/>
              <w:rPr>
                <w:rFonts w:ascii="仿宋_GB2312" w:eastAsia="仿宋_GB2312"/>
                <w:kern w:val="0"/>
                <w:lang w:eastAsia="zh-CN"/>
              </w:rPr>
            </w:pPr>
            <w:r>
              <w:rPr>
                <w:rFonts w:hint="eastAsia" w:ascii="仿宋_GB2312" w:eastAsia="仿宋_GB2312"/>
                <w:kern w:val="0"/>
                <w:lang w:eastAsia="zh-CN"/>
              </w:rPr>
              <w:t>(202</w:t>
            </w:r>
            <w:r>
              <w:rPr>
                <w:rFonts w:hint="eastAsia" w:ascii="仿宋_GB2312" w:eastAsia="仿宋_GB2312"/>
                <w:kern w:val="0"/>
                <w:lang w:val="en-US" w:eastAsia="zh-CN"/>
              </w:rPr>
              <w:t>3</w:t>
            </w:r>
            <w:r>
              <w:rPr>
                <w:rFonts w:hint="eastAsia" w:ascii="仿宋_GB2312" w:hAnsi="宋体" w:eastAsia="仿宋_GB2312" w:cs="宋体"/>
                <w:kern w:val="0"/>
                <w:lang w:eastAsia="zh-CN"/>
              </w:rPr>
              <w:t>年完工项目</w:t>
            </w:r>
            <w:r>
              <w:rPr>
                <w:rFonts w:hint="eastAsia" w:ascii="仿宋_GB2312" w:eastAsia="仿宋_GB2312"/>
                <w:kern w:val="0"/>
                <w:lang w:eastAsia="zh-CN"/>
              </w:rPr>
              <w:t>)</w:t>
            </w:r>
          </w:p>
        </w:tc>
        <w:tc>
          <w:tcPr>
            <w:tcW w:w="1158" w:type="dxa"/>
            <w:vAlign w:val="center"/>
          </w:tcPr>
          <w:p w14:paraId="3B0EE47A">
            <w:pPr>
              <w:spacing w:line="240" w:lineRule="auto"/>
              <w:jc w:val="center"/>
              <w:rPr>
                <w:rFonts w:ascii="仿宋_GB2312" w:eastAsia="仿宋_GB2312"/>
                <w:kern w:val="0"/>
              </w:rPr>
            </w:pPr>
            <w:r>
              <w:rPr>
                <w:rFonts w:hint="eastAsia" w:ascii="仿宋_GB2312" w:hAnsi="宋体" w:eastAsia="仿宋_GB2312" w:cs="宋体"/>
                <w:kern w:val="0"/>
              </w:rPr>
              <w:t>批复规模</w:t>
            </w:r>
            <w:r>
              <w:rPr>
                <w:rFonts w:hint="eastAsia" w:ascii="仿宋_GB2312" w:eastAsia="仿宋_GB2312"/>
                <w:kern w:val="0"/>
              </w:rPr>
              <w:t xml:space="preserve"> (m</w:t>
            </w:r>
            <w:r>
              <w:rPr>
                <w:rFonts w:hint="eastAsia" w:eastAsia="仿宋_GB2312"/>
                <w:kern w:val="0"/>
              </w:rPr>
              <w:t>²</w:t>
            </w:r>
            <w:r>
              <w:rPr>
                <w:rFonts w:hint="eastAsia" w:ascii="仿宋_GB2312" w:eastAsia="仿宋_GB2312"/>
                <w:kern w:val="0"/>
              </w:rPr>
              <w:t>)</w:t>
            </w:r>
          </w:p>
        </w:tc>
        <w:tc>
          <w:tcPr>
            <w:tcW w:w="958" w:type="dxa"/>
            <w:vAlign w:val="center"/>
          </w:tcPr>
          <w:p w14:paraId="3EA7B1E8">
            <w:pPr>
              <w:spacing w:line="240" w:lineRule="auto"/>
              <w:jc w:val="center"/>
              <w:rPr>
                <w:rFonts w:ascii="仿宋_GB2312" w:eastAsia="仿宋_GB2312"/>
                <w:kern w:val="0"/>
              </w:rPr>
            </w:pPr>
            <w:r>
              <w:rPr>
                <w:rFonts w:hint="eastAsia" w:ascii="仿宋_GB2312" w:hAnsi="宋体" w:eastAsia="仿宋_GB2312" w:cs="宋体"/>
                <w:kern w:val="0"/>
              </w:rPr>
              <w:t>实际规模</w:t>
            </w:r>
            <w:r>
              <w:rPr>
                <w:rFonts w:hint="eastAsia" w:ascii="仿宋_GB2312" w:eastAsia="仿宋_GB2312"/>
                <w:kern w:val="0"/>
              </w:rPr>
              <w:t>(m</w:t>
            </w:r>
            <w:r>
              <w:rPr>
                <w:rFonts w:hint="eastAsia" w:eastAsia="仿宋_GB2312"/>
                <w:kern w:val="0"/>
              </w:rPr>
              <w:t>²</w:t>
            </w:r>
            <w:r>
              <w:rPr>
                <w:rFonts w:hint="eastAsia" w:ascii="仿宋_GB2312" w:eastAsia="仿宋_GB2312"/>
                <w:kern w:val="0"/>
              </w:rPr>
              <w:t>)</w:t>
            </w:r>
          </w:p>
        </w:tc>
        <w:tc>
          <w:tcPr>
            <w:tcW w:w="960" w:type="dxa"/>
            <w:vAlign w:val="center"/>
          </w:tcPr>
          <w:p w14:paraId="47DFB300">
            <w:pPr>
              <w:spacing w:line="240" w:lineRule="auto"/>
              <w:jc w:val="center"/>
              <w:rPr>
                <w:rFonts w:ascii="仿宋_GB2312" w:eastAsia="仿宋_GB2312"/>
                <w:kern w:val="0"/>
              </w:rPr>
            </w:pPr>
            <w:r>
              <w:rPr>
                <w:rFonts w:hint="eastAsia" w:ascii="仿宋_GB2312" w:hAnsi="宋体" w:eastAsia="仿宋_GB2312" w:cs="宋体"/>
                <w:kern w:val="0"/>
              </w:rPr>
              <w:t>规模控制率</w:t>
            </w:r>
          </w:p>
        </w:tc>
        <w:tc>
          <w:tcPr>
            <w:tcW w:w="1079" w:type="dxa"/>
            <w:vAlign w:val="center"/>
          </w:tcPr>
          <w:p w14:paraId="1EF27F8E">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预算投资</w:t>
            </w:r>
          </w:p>
          <w:p w14:paraId="59CF22D4">
            <w:pPr>
              <w:spacing w:line="240" w:lineRule="auto"/>
              <w:jc w:val="center"/>
              <w:rPr>
                <w:rFonts w:ascii="仿宋_GB2312" w:eastAsia="仿宋_GB2312"/>
                <w:kern w:val="0"/>
              </w:rPr>
            </w:pP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1039" w:type="dxa"/>
            <w:vAlign w:val="center"/>
          </w:tcPr>
          <w:p w14:paraId="525C93D2">
            <w:pPr>
              <w:spacing w:line="240" w:lineRule="auto"/>
              <w:jc w:val="center"/>
              <w:rPr>
                <w:rFonts w:ascii="仿宋_GB2312" w:eastAsia="仿宋_GB2312"/>
                <w:kern w:val="0"/>
              </w:rPr>
            </w:pPr>
            <w:r>
              <w:rPr>
                <w:rFonts w:hint="eastAsia" w:ascii="仿宋_GB2312" w:hAnsi="宋体" w:eastAsia="仿宋_GB2312" w:cs="宋体"/>
                <w:kern w:val="0"/>
              </w:rPr>
              <w:t>实际投资</w:t>
            </w:r>
            <w:r>
              <w:rPr>
                <w:rFonts w:hint="eastAsia" w:ascii="仿宋_GB2312" w:hAnsi="宋体" w:eastAsia="仿宋_GB2312" w:cs="宋体"/>
                <w:kern w:val="0"/>
                <w:lang w:eastAsia="zh-CN"/>
              </w:rPr>
              <w:t xml:space="preserve"> </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944" w:type="dxa"/>
            <w:vAlign w:val="center"/>
          </w:tcPr>
          <w:p w14:paraId="4C1A087C">
            <w:pPr>
              <w:spacing w:line="240" w:lineRule="auto"/>
              <w:jc w:val="center"/>
              <w:rPr>
                <w:rFonts w:ascii="仿宋_GB2312" w:eastAsia="仿宋_GB2312"/>
                <w:kern w:val="0"/>
              </w:rPr>
            </w:pPr>
            <w:r>
              <w:rPr>
                <w:rFonts w:hint="eastAsia" w:ascii="仿宋_GB2312" w:hAnsi="宋体" w:eastAsia="仿宋_GB2312" w:cs="宋体"/>
                <w:kern w:val="0"/>
                <w:lang w:eastAsia="zh-CN"/>
              </w:rPr>
              <w:t>投</w:t>
            </w:r>
            <w:r>
              <w:rPr>
                <w:rFonts w:hint="eastAsia" w:ascii="仿宋_GB2312" w:hAnsi="宋体" w:eastAsia="仿宋_GB2312" w:cs="宋体"/>
                <w:kern w:val="0"/>
              </w:rPr>
              <w:t>资概</w:t>
            </w:r>
            <w:r>
              <w:rPr>
                <w:rFonts w:hint="eastAsia" w:ascii="仿宋_GB2312" w:hAnsi="宋体" w:eastAsia="仿宋_GB2312" w:cs="宋体"/>
                <w:kern w:val="0"/>
                <w:lang w:eastAsia="zh-CN"/>
              </w:rPr>
              <w:t>算控</w:t>
            </w:r>
            <w:r>
              <w:rPr>
                <w:rFonts w:hint="eastAsia" w:ascii="仿宋_GB2312" w:hAnsi="宋体" w:eastAsia="仿宋_GB2312" w:cs="宋体"/>
                <w:kern w:val="0"/>
              </w:rPr>
              <w:t>制率</w:t>
            </w:r>
          </w:p>
        </w:tc>
      </w:tr>
      <w:tr w14:paraId="573860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Merge w:val="continue"/>
            <w:tcBorders>
              <w:top w:val="nil"/>
            </w:tcBorders>
            <w:vAlign w:val="center"/>
          </w:tcPr>
          <w:p w14:paraId="7F2CD013">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158" w:type="dxa"/>
            <w:vAlign w:val="center"/>
          </w:tcPr>
          <w:p w14:paraId="6AAE10E2">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58" w:type="dxa"/>
            <w:vAlign w:val="center"/>
          </w:tcPr>
          <w:p w14:paraId="2016690B">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60" w:type="dxa"/>
            <w:vAlign w:val="center"/>
          </w:tcPr>
          <w:p w14:paraId="4D734BF4">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079" w:type="dxa"/>
            <w:vAlign w:val="center"/>
          </w:tcPr>
          <w:p w14:paraId="5567D620">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039" w:type="dxa"/>
            <w:vAlign w:val="center"/>
          </w:tcPr>
          <w:p w14:paraId="31CE4E43">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44" w:type="dxa"/>
            <w:vAlign w:val="center"/>
          </w:tcPr>
          <w:p w14:paraId="62FE64A2">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r>
      <w:tr w14:paraId="08A9AB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3271" w:type="dxa"/>
            <w:vAlign w:val="center"/>
          </w:tcPr>
          <w:p w14:paraId="1134AD1B">
            <w:pPr>
              <w:spacing w:before="128" w:line="201" w:lineRule="auto"/>
              <w:ind w:firstLine="420"/>
              <w:jc w:val="center"/>
              <w:rPr>
                <w:rFonts w:ascii="仿宋_GB2312" w:hAnsi="宋体" w:eastAsia="仿宋_GB2312" w:cs="宋体"/>
                <w:kern w:val="0"/>
                <w:lang w:eastAsia="zh-CN"/>
              </w:rPr>
            </w:pPr>
            <w:r>
              <w:rPr>
                <w:rFonts w:ascii="仿宋_GB2312" w:hAnsi="宋体" w:eastAsia="仿宋_GB2312" w:cs="宋体"/>
                <w:kern w:val="0"/>
                <w:lang w:eastAsia="zh-CN"/>
              </w:rPr>
              <w:t>厉行节约保障措施</w:t>
            </w:r>
          </w:p>
        </w:tc>
        <w:tc>
          <w:tcPr>
            <w:tcW w:w="6138" w:type="dxa"/>
            <w:gridSpan w:val="6"/>
            <w:vAlign w:val="center"/>
          </w:tcPr>
          <w:p w14:paraId="60DD977F">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r>
    </w:tbl>
    <w:p w14:paraId="6E22F6CC">
      <w:pPr>
        <w:spacing w:line="240" w:lineRule="auto"/>
        <w:jc w:val="left"/>
        <w:rPr>
          <w:rFonts w:ascii="仿宋_GB2312" w:eastAsia="仿宋_GB2312"/>
          <w:kern w:val="0"/>
          <w:sz w:val="24"/>
          <w:szCs w:val="24"/>
          <w:lang w:eastAsia="zh-CN"/>
        </w:rPr>
      </w:pPr>
      <w:r>
        <w:rPr>
          <w:rFonts w:hint="eastAsia" w:ascii="仿宋_GB2312" w:hAnsi="宋体" w:eastAsia="仿宋_GB2312" w:cs="宋体"/>
          <w:kern w:val="0"/>
          <w:sz w:val="24"/>
          <w:szCs w:val="24"/>
          <w:lang w:eastAsia="zh-CN"/>
        </w:rPr>
        <w:t>说明：</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项目支出</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需要填报基本支出以外的所有项目支出情况，</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公用经费</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填报基本支出中的一般商品和服务支出。</w:t>
      </w:r>
    </w:p>
    <w:p w14:paraId="681A8081">
      <w:pPr>
        <w:kinsoku w:val="0"/>
        <w:autoSpaceDE w:val="0"/>
        <w:autoSpaceDN w:val="0"/>
        <w:adjustRightInd w:val="0"/>
        <w:snapToGrid w:val="0"/>
        <w:spacing w:before="65" w:line="228" w:lineRule="auto"/>
        <w:ind w:firstLine="102" w:firstLineChars="49"/>
        <w:textAlignment w:val="baseline"/>
        <w:rPr>
          <w:rFonts w:ascii="仿宋_GB2312" w:hAnsi="宋体" w:eastAsia="仿宋_GB2312" w:cs="宋体"/>
          <w:snapToGrid w:val="0"/>
          <w:color w:val="000000"/>
          <w:sz w:val="21"/>
          <w:szCs w:val="21"/>
          <w:lang w:val="en-US" w:eastAsia="zh-CN" w:bidi="ar-SA"/>
        </w:rPr>
      </w:pPr>
      <w:r>
        <w:rPr>
          <w:rFonts w:ascii="仿宋_GB2312" w:hAnsi="宋体" w:eastAsia="仿宋_GB2312" w:cs="宋体"/>
          <w:snapToGrid w:val="0"/>
          <w:color w:val="000000"/>
          <w:sz w:val="21"/>
          <w:szCs w:val="21"/>
          <w:lang w:val="en-US" w:eastAsia="zh-CN" w:bidi="ar-SA"/>
        </w:rPr>
        <w:t xml:space="preserve">填表人： </w:t>
      </w:r>
      <w:r>
        <w:rPr>
          <w:rFonts w:hint="eastAsia" w:ascii="仿宋_GB2312" w:hAnsi="宋体" w:eastAsia="仿宋_GB2312" w:cs="宋体"/>
          <w:snapToGrid w:val="0"/>
          <w:color w:val="000000"/>
          <w:sz w:val="21"/>
          <w:szCs w:val="21"/>
          <w:lang w:val="en-US" w:eastAsia="zh-CN" w:bidi="ar-SA"/>
        </w:rPr>
        <w:t>曹勇</w:t>
      </w:r>
      <w:r>
        <w:rPr>
          <w:rFonts w:ascii="仿宋_GB2312" w:hAnsi="宋体" w:eastAsia="仿宋_GB2312" w:cs="宋体"/>
          <w:snapToGrid w:val="0"/>
          <w:color w:val="000000"/>
          <w:sz w:val="21"/>
          <w:szCs w:val="21"/>
          <w:lang w:val="en-US" w:eastAsia="zh-CN" w:bidi="ar-SA"/>
        </w:rPr>
        <w:t xml:space="preserve">          填报日期：</w:t>
      </w:r>
      <w:r>
        <w:rPr>
          <w:rFonts w:hint="eastAsia" w:ascii="仿宋_GB2312" w:hAnsi="宋体" w:eastAsia="仿宋_GB2312" w:cs="宋体"/>
          <w:snapToGrid w:val="0"/>
          <w:color w:val="000000"/>
          <w:sz w:val="21"/>
          <w:szCs w:val="21"/>
          <w:lang w:val="en-US" w:eastAsia="zh-CN" w:bidi="ar-SA"/>
        </w:rPr>
        <w:t>2024.10.11</w:t>
      </w:r>
      <w:r>
        <w:rPr>
          <w:rFonts w:ascii="仿宋_GB2312" w:hAnsi="宋体" w:eastAsia="仿宋_GB2312" w:cs="宋体"/>
          <w:snapToGrid w:val="0"/>
          <w:color w:val="000000"/>
          <w:sz w:val="21"/>
          <w:szCs w:val="21"/>
          <w:lang w:val="en-US" w:eastAsia="zh-CN" w:bidi="ar-SA"/>
        </w:rPr>
        <w:t xml:space="preserve">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联系电话：</w:t>
      </w:r>
      <w:r>
        <w:rPr>
          <w:rFonts w:hint="eastAsia" w:ascii="仿宋_GB2312" w:hAnsi="宋体" w:eastAsia="仿宋_GB2312" w:cs="宋体"/>
          <w:snapToGrid w:val="0"/>
          <w:color w:val="000000"/>
          <w:sz w:val="21"/>
          <w:szCs w:val="21"/>
          <w:lang w:val="en-US" w:eastAsia="zh-CN" w:bidi="ar-SA"/>
        </w:rPr>
        <w:t>13874084749</w:t>
      </w:r>
      <w:r>
        <w:rPr>
          <w:rFonts w:ascii="仿宋_GB2312" w:hAnsi="宋体" w:eastAsia="仿宋_GB2312" w:cs="宋体"/>
          <w:snapToGrid w:val="0"/>
          <w:color w:val="000000"/>
          <w:sz w:val="21"/>
          <w:szCs w:val="21"/>
          <w:lang w:val="en-US" w:eastAsia="zh-CN" w:bidi="ar-SA"/>
        </w:rPr>
        <w:t xml:space="preserve">            单位负责人签字：</w:t>
      </w:r>
    </w:p>
    <w:p w14:paraId="2F1B4640">
      <w:pPr>
        <w:spacing w:line="228" w:lineRule="auto"/>
        <w:ind w:firstLine="400"/>
        <w:rPr>
          <w:rFonts w:eastAsiaTheme="minorEastAsia"/>
          <w:sz w:val="20"/>
          <w:szCs w:val="20"/>
          <w:lang w:eastAsia="zh-CN"/>
        </w:rPr>
        <w:sectPr>
          <w:footerReference r:id="rId5" w:type="default"/>
          <w:footerReference r:id="rId6" w:type="even"/>
          <w:pgSz w:w="11907" w:h="16839"/>
          <w:pgMar w:top="2098" w:right="1474" w:bottom="1985" w:left="1474" w:header="0" w:footer="1588" w:gutter="0"/>
          <w:pgNumType w:fmt="numberInDash"/>
          <w:cols w:space="720" w:num="1"/>
          <w:titlePg/>
          <w:docGrid w:linePitch="286" w:charSpace="0"/>
        </w:sectPr>
      </w:pPr>
    </w:p>
    <w:p w14:paraId="431355F9">
      <w:pPr>
        <w:spacing w:before="117" w:line="219" w:lineRule="auto"/>
        <w:ind w:firstLine="616"/>
        <w:jc w:val="left"/>
        <w:rPr>
          <w:rFonts w:ascii="仿宋_GB2312" w:hAnsi="宋体" w:eastAsia="仿宋_GB2312" w:cs="宋体"/>
          <w:bCs/>
          <w:spacing w:val="8"/>
          <w:kern w:val="0"/>
          <w:sz w:val="30"/>
          <w:szCs w:val="30"/>
          <w:lang w:eastAsia="zh-CN"/>
        </w:rPr>
      </w:pPr>
      <w:r>
        <w:rPr>
          <w:rFonts w:hint="eastAsia" w:ascii="仿宋_GB2312" w:hAnsi="宋体" w:eastAsia="仿宋_GB2312" w:cs="宋体"/>
          <w:bCs/>
          <w:spacing w:val="8"/>
          <w:kern w:val="0"/>
          <w:sz w:val="30"/>
          <w:szCs w:val="30"/>
          <w:lang w:eastAsia="zh-CN"/>
        </w:rPr>
        <w:t>附件2</w:t>
      </w:r>
    </w:p>
    <w:p w14:paraId="1202C0FC">
      <w:pPr>
        <w:spacing w:before="117"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3</w:t>
      </w:r>
      <w:r>
        <w:rPr>
          <w:rFonts w:ascii="方正小标宋简体" w:hAnsi="宋体" w:eastAsia="方正小标宋简体" w:cs="宋体"/>
          <w:bCs/>
          <w:spacing w:val="8"/>
          <w:kern w:val="0"/>
          <w:sz w:val="44"/>
          <w:szCs w:val="44"/>
          <w:lang w:eastAsia="zh-CN"/>
        </w:rPr>
        <w:t>年度部门整体支出绩效自评表</w:t>
      </w:r>
    </w:p>
    <w:p w14:paraId="1FD6A596">
      <w:pPr>
        <w:spacing w:line="237" w:lineRule="exact"/>
        <w:ind w:firstLine="420"/>
        <w:jc w:val="left"/>
        <w:rPr>
          <w:kern w:val="0"/>
          <w:lang w:eastAsia="zh-CN"/>
        </w:rPr>
      </w:pPr>
    </w:p>
    <w:tbl>
      <w:tblPr>
        <w:tblStyle w:val="7"/>
        <w:tblW w:w="9979" w:type="dxa"/>
        <w:tblInd w:w="-72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74"/>
        <w:gridCol w:w="1069"/>
        <w:gridCol w:w="1029"/>
        <w:gridCol w:w="1249"/>
        <w:gridCol w:w="1298"/>
        <w:gridCol w:w="1269"/>
        <w:gridCol w:w="699"/>
        <w:gridCol w:w="869"/>
        <w:gridCol w:w="1423"/>
      </w:tblGrid>
      <w:tr w14:paraId="1A8ECB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1074" w:type="dxa"/>
            <w:vAlign w:val="center"/>
          </w:tcPr>
          <w:p w14:paraId="6FD2D1A9">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预算部门</w:t>
            </w:r>
          </w:p>
          <w:p w14:paraId="3DEA5CE9">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名称</w:t>
            </w:r>
          </w:p>
        </w:tc>
        <w:tc>
          <w:tcPr>
            <w:tcW w:w="8905" w:type="dxa"/>
            <w:gridSpan w:val="8"/>
            <w:vAlign w:val="center"/>
          </w:tcPr>
          <w:p w14:paraId="2318A964">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湖南恒茂商业有限公司</w:t>
            </w:r>
          </w:p>
        </w:tc>
      </w:tr>
      <w:tr w14:paraId="246445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restart"/>
            <w:tcBorders>
              <w:bottom w:val="nil"/>
            </w:tcBorders>
            <w:vAlign w:val="center"/>
          </w:tcPr>
          <w:p w14:paraId="39F08D05">
            <w:pPr>
              <w:spacing w:line="240" w:lineRule="auto"/>
              <w:ind w:firstLine="420"/>
              <w:jc w:val="center"/>
              <w:rPr>
                <w:rFonts w:ascii="仿宋_GB2312" w:eastAsia="仿宋_GB2312"/>
                <w:kern w:val="0"/>
              </w:rPr>
            </w:pPr>
          </w:p>
          <w:p w14:paraId="02CC017A">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年度预算申请</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2098" w:type="dxa"/>
            <w:gridSpan w:val="2"/>
            <w:vAlign w:val="center"/>
          </w:tcPr>
          <w:p w14:paraId="7293EDF7">
            <w:pPr>
              <w:spacing w:line="240" w:lineRule="auto"/>
              <w:ind w:firstLine="420"/>
              <w:jc w:val="center"/>
              <w:rPr>
                <w:rFonts w:ascii="仿宋_GB2312" w:eastAsia="仿宋_GB2312"/>
                <w:kern w:val="0"/>
              </w:rPr>
            </w:pPr>
          </w:p>
        </w:tc>
        <w:tc>
          <w:tcPr>
            <w:tcW w:w="1249" w:type="dxa"/>
            <w:vAlign w:val="center"/>
          </w:tcPr>
          <w:p w14:paraId="61B9D6C3">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年初</w:t>
            </w:r>
          </w:p>
          <w:p w14:paraId="50FFE090">
            <w:pPr>
              <w:spacing w:line="240" w:lineRule="auto"/>
              <w:jc w:val="center"/>
              <w:rPr>
                <w:rFonts w:ascii="仿宋_GB2312" w:eastAsia="仿宋_GB2312"/>
                <w:kern w:val="0"/>
              </w:rPr>
            </w:pPr>
            <w:r>
              <w:rPr>
                <w:rFonts w:hint="eastAsia" w:ascii="仿宋_GB2312" w:hAnsi="宋体" w:eastAsia="仿宋_GB2312" w:cs="宋体"/>
                <w:kern w:val="0"/>
              </w:rPr>
              <w:t>预算数</w:t>
            </w:r>
          </w:p>
        </w:tc>
        <w:tc>
          <w:tcPr>
            <w:tcW w:w="1298" w:type="dxa"/>
            <w:vAlign w:val="center"/>
          </w:tcPr>
          <w:p w14:paraId="667FCA1F">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全年</w:t>
            </w:r>
          </w:p>
          <w:p w14:paraId="1A154AB2">
            <w:pPr>
              <w:spacing w:line="240" w:lineRule="auto"/>
              <w:jc w:val="center"/>
              <w:rPr>
                <w:rFonts w:ascii="仿宋_GB2312" w:eastAsia="仿宋_GB2312"/>
                <w:kern w:val="0"/>
              </w:rPr>
            </w:pPr>
            <w:r>
              <w:rPr>
                <w:rFonts w:hint="eastAsia" w:ascii="仿宋_GB2312" w:hAnsi="宋体" w:eastAsia="仿宋_GB2312" w:cs="宋体"/>
                <w:kern w:val="0"/>
              </w:rPr>
              <w:t>预算数</w:t>
            </w:r>
          </w:p>
        </w:tc>
        <w:tc>
          <w:tcPr>
            <w:tcW w:w="1269" w:type="dxa"/>
            <w:vAlign w:val="center"/>
          </w:tcPr>
          <w:p w14:paraId="5EE1142B">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全年</w:t>
            </w:r>
          </w:p>
          <w:p w14:paraId="5230B5E4">
            <w:pPr>
              <w:spacing w:line="240" w:lineRule="auto"/>
              <w:jc w:val="center"/>
              <w:rPr>
                <w:rFonts w:ascii="仿宋_GB2312" w:eastAsia="仿宋_GB2312"/>
                <w:kern w:val="0"/>
              </w:rPr>
            </w:pPr>
            <w:r>
              <w:rPr>
                <w:rFonts w:hint="eastAsia" w:ascii="仿宋_GB2312" w:hAnsi="宋体" w:eastAsia="仿宋_GB2312" w:cs="宋体"/>
                <w:kern w:val="0"/>
              </w:rPr>
              <w:t>执行数</w:t>
            </w:r>
          </w:p>
        </w:tc>
        <w:tc>
          <w:tcPr>
            <w:tcW w:w="699" w:type="dxa"/>
            <w:vAlign w:val="center"/>
          </w:tcPr>
          <w:p w14:paraId="26B9A002">
            <w:pPr>
              <w:spacing w:line="240" w:lineRule="auto"/>
              <w:jc w:val="center"/>
              <w:rPr>
                <w:rFonts w:ascii="仿宋_GB2312" w:eastAsia="仿宋_GB2312"/>
                <w:kern w:val="0"/>
              </w:rPr>
            </w:pPr>
            <w:r>
              <w:rPr>
                <w:rFonts w:hint="eastAsia" w:ascii="仿宋_GB2312" w:hAnsi="宋体" w:eastAsia="仿宋_GB2312" w:cs="宋体"/>
                <w:kern w:val="0"/>
              </w:rPr>
              <w:t>分值</w:t>
            </w:r>
          </w:p>
        </w:tc>
        <w:tc>
          <w:tcPr>
            <w:tcW w:w="869" w:type="dxa"/>
            <w:vAlign w:val="center"/>
          </w:tcPr>
          <w:p w14:paraId="09218C1B">
            <w:pPr>
              <w:spacing w:line="240" w:lineRule="auto"/>
              <w:jc w:val="center"/>
              <w:rPr>
                <w:rFonts w:ascii="仿宋_GB2312" w:eastAsia="仿宋_GB2312"/>
                <w:kern w:val="0"/>
              </w:rPr>
            </w:pPr>
            <w:r>
              <w:rPr>
                <w:rFonts w:hint="eastAsia" w:ascii="仿宋_GB2312" w:hAnsi="宋体" w:eastAsia="仿宋_GB2312" w:cs="宋体"/>
                <w:kern w:val="0"/>
              </w:rPr>
              <w:t>执行率</w:t>
            </w:r>
          </w:p>
        </w:tc>
        <w:tc>
          <w:tcPr>
            <w:tcW w:w="1423" w:type="dxa"/>
            <w:vAlign w:val="center"/>
          </w:tcPr>
          <w:p w14:paraId="73CABA4F">
            <w:pPr>
              <w:spacing w:line="240" w:lineRule="auto"/>
              <w:ind w:firstLine="420"/>
              <w:jc w:val="center"/>
              <w:rPr>
                <w:rFonts w:ascii="仿宋_GB2312" w:eastAsia="仿宋_GB2312"/>
                <w:kern w:val="0"/>
              </w:rPr>
            </w:pPr>
            <w:r>
              <w:rPr>
                <w:rFonts w:hint="eastAsia" w:ascii="仿宋_GB2312" w:hAnsi="宋体" w:eastAsia="仿宋_GB2312" w:cs="宋体"/>
                <w:kern w:val="0"/>
              </w:rPr>
              <w:t>得分</w:t>
            </w:r>
          </w:p>
        </w:tc>
      </w:tr>
      <w:tr w14:paraId="75AB8B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bottom w:val="nil"/>
            </w:tcBorders>
            <w:vAlign w:val="center"/>
          </w:tcPr>
          <w:p w14:paraId="730885E9">
            <w:pPr>
              <w:spacing w:line="240" w:lineRule="auto"/>
              <w:ind w:firstLine="420"/>
              <w:jc w:val="center"/>
              <w:rPr>
                <w:rFonts w:ascii="仿宋_GB2312" w:eastAsia="仿宋_GB2312"/>
                <w:kern w:val="0"/>
              </w:rPr>
            </w:pPr>
          </w:p>
        </w:tc>
        <w:tc>
          <w:tcPr>
            <w:tcW w:w="2098" w:type="dxa"/>
            <w:gridSpan w:val="2"/>
            <w:vAlign w:val="center"/>
          </w:tcPr>
          <w:p w14:paraId="0459E6DD">
            <w:pPr>
              <w:spacing w:line="240" w:lineRule="auto"/>
              <w:ind w:firstLine="420"/>
              <w:jc w:val="left"/>
              <w:rPr>
                <w:rFonts w:ascii="仿宋_GB2312" w:eastAsia="仿宋_GB2312"/>
                <w:kern w:val="0"/>
              </w:rPr>
            </w:pPr>
            <w:r>
              <w:rPr>
                <w:rFonts w:hint="eastAsia" w:ascii="仿宋_GB2312" w:hAnsi="宋体" w:eastAsia="仿宋_GB2312" w:cs="宋体"/>
                <w:kern w:val="0"/>
              </w:rPr>
              <w:t>年度资金总额</w:t>
            </w:r>
          </w:p>
        </w:tc>
        <w:tc>
          <w:tcPr>
            <w:tcW w:w="1249" w:type="dxa"/>
            <w:vAlign w:val="center"/>
          </w:tcPr>
          <w:p w14:paraId="40867B6B">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7.17</w:t>
            </w:r>
          </w:p>
        </w:tc>
        <w:tc>
          <w:tcPr>
            <w:tcW w:w="1298" w:type="dxa"/>
            <w:vAlign w:val="center"/>
          </w:tcPr>
          <w:p w14:paraId="78350D28">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7.17</w:t>
            </w:r>
          </w:p>
        </w:tc>
        <w:tc>
          <w:tcPr>
            <w:tcW w:w="1269" w:type="dxa"/>
            <w:vAlign w:val="center"/>
          </w:tcPr>
          <w:p w14:paraId="5FDA3D24">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7.17</w:t>
            </w:r>
          </w:p>
        </w:tc>
        <w:tc>
          <w:tcPr>
            <w:tcW w:w="699" w:type="dxa"/>
            <w:vAlign w:val="center"/>
          </w:tcPr>
          <w:p w14:paraId="47D16717">
            <w:pPr>
              <w:spacing w:line="240" w:lineRule="auto"/>
              <w:jc w:val="center"/>
              <w:rPr>
                <w:rFonts w:ascii="仿宋_GB2312" w:eastAsia="仿宋_GB2312"/>
                <w:kern w:val="0"/>
              </w:rPr>
            </w:pPr>
            <w:r>
              <w:rPr>
                <w:rFonts w:hint="eastAsia" w:ascii="仿宋_GB2312" w:eastAsia="仿宋_GB2312"/>
                <w:kern w:val="0"/>
              </w:rPr>
              <w:t>10</w:t>
            </w:r>
          </w:p>
        </w:tc>
        <w:tc>
          <w:tcPr>
            <w:tcW w:w="869" w:type="dxa"/>
            <w:vAlign w:val="center"/>
          </w:tcPr>
          <w:p w14:paraId="0424998F">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100%</w:t>
            </w:r>
          </w:p>
        </w:tc>
        <w:tc>
          <w:tcPr>
            <w:tcW w:w="1423" w:type="dxa"/>
            <w:vAlign w:val="center"/>
          </w:tcPr>
          <w:p w14:paraId="4BE68CE2">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r>
      <w:tr w14:paraId="573526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9" w:hRule="atLeast"/>
        </w:trPr>
        <w:tc>
          <w:tcPr>
            <w:tcW w:w="1074" w:type="dxa"/>
            <w:vMerge w:val="continue"/>
            <w:tcBorders>
              <w:top w:val="nil"/>
              <w:bottom w:val="nil"/>
            </w:tcBorders>
            <w:vAlign w:val="center"/>
          </w:tcPr>
          <w:p w14:paraId="282C8CA6">
            <w:pPr>
              <w:spacing w:line="240" w:lineRule="auto"/>
              <w:ind w:firstLine="420"/>
              <w:jc w:val="center"/>
              <w:rPr>
                <w:rFonts w:ascii="仿宋_GB2312" w:eastAsia="仿宋_GB2312"/>
                <w:kern w:val="0"/>
              </w:rPr>
            </w:pPr>
          </w:p>
        </w:tc>
        <w:tc>
          <w:tcPr>
            <w:tcW w:w="4645" w:type="dxa"/>
            <w:gridSpan w:val="4"/>
            <w:vAlign w:val="center"/>
          </w:tcPr>
          <w:p w14:paraId="2DC94066">
            <w:pPr>
              <w:spacing w:line="240" w:lineRule="auto"/>
              <w:ind w:firstLine="420"/>
              <w:jc w:val="left"/>
              <w:rPr>
                <w:rFonts w:ascii="仿宋_GB2312" w:eastAsia="仿宋_GB2312"/>
                <w:kern w:val="0"/>
              </w:rPr>
            </w:pPr>
            <w:r>
              <w:rPr>
                <w:rFonts w:hint="eastAsia" w:ascii="仿宋_GB2312" w:hAnsi="宋体" w:eastAsia="仿宋_GB2312" w:cs="宋体"/>
                <w:kern w:val="0"/>
              </w:rPr>
              <w:t>按收入性质分：</w:t>
            </w:r>
          </w:p>
        </w:tc>
        <w:tc>
          <w:tcPr>
            <w:tcW w:w="4260" w:type="dxa"/>
            <w:gridSpan w:val="4"/>
            <w:vAlign w:val="center"/>
          </w:tcPr>
          <w:p w14:paraId="02A43B29">
            <w:pPr>
              <w:spacing w:line="240" w:lineRule="auto"/>
              <w:ind w:firstLine="420"/>
              <w:jc w:val="left"/>
              <w:rPr>
                <w:rFonts w:ascii="仿宋_GB2312" w:eastAsia="仿宋_GB2312"/>
                <w:kern w:val="0"/>
              </w:rPr>
            </w:pPr>
            <w:r>
              <w:rPr>
                <w:rFonts w:hint="eastAsia" w:ascii="仿宋_GB2312" w:hAnsi="宋体" w:eastAsia="仿宋_GB2312" w:cs="宋体"/>
                <w:kern w:val="0"/>
              </w:rPr>
              <w:t>按支出性质分：</w:t>
            </w:r>
          </w:p>
        </w:tc>
      </w:tr>
      <w:tr w14:paraId="52A73F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top w:val="nil"/>
              <w:bottom w:val="nil"/>
            </w:tcBorders>
            <w:vAlign w:val="center"/>
          </w:tcPr>
          <w:p w14:paraId="65FF622F">
            <w:pPr>
              <w:spacing w:line="240" w:lineRule="auto"/>
              <w:ind w:firstLine="420"/>
              <w:jc w:val="center"/>
              <w:rPr>
                <w:rFonts w:ascii="仿宋_GB2312" w:eastAsia="仿宋_GB2312"/>
                <w:kern w:val="0"/>
              </w:rPr>
            </w:pPr>
          </w:p>
        </w:tc>
        <w:tc>
          <w:tcPr>
            <w:tcW w:w="4645" w:type="dxa"/>
            <w:gridSpan w:val="4"/>
            <w:vAlign w:val="center"/>
          </w:tcPr>
          <w:p w14:paraId="237E9998">
            <w:pPr>
              <w:spacing w:line="240" w:lineRule="auto"/>
              <w:ind w:firstLine="420"/>
              <w:jc w:val="left"/>
              <w:rPr>
                <w:rFonts w:hint="default" w:ascii="仿宋_GB2312" w:eastAsia="仿宋_GB2312"/>
                <w:kern w:val="0"/>
                <w:lang w:val="en-US" w:eastAsia="zh-CN"/>
              </w:rPr>
            </w:pPr>
            <w:r>
              <w:rPr>
                <w:rFonts w:hint="eastAsia" w:ascii="仿宋_GB2312" w:hAnsi="宋体" w:eastAsia="仿宋_GB2312" w:cs="宋体"/>
                <w:kern w:val="0"/>
                <w:lang w:eastAsia="zh-CN"/>
              </w:rPr>
              <w:t>其中：一般公共预算：</w:t>
            </w:r>
            <w:r>
              <w:rPr>
                <w:rFonts w:hint="eastAsia" w:ascii="仿宋_GB2312" w:hAnsi="宋体" w:eastAsia="仿宋_GB2312" w:cs="宋体"/>
                <w:kern w:val="0"/>
                <w:lang w:val="en-US" w:eastAsia="zh-CN"/>
              </w:rPr>
              <w:t>7.17</w:t>
            </w:r>
          </w:p>
        </w:tc>
        <w:tc>
          <w:tcPr>
            <w:tcW w:w="4260" w:type="dxa"/>
            <w:gridSpan w:val="4"/>
            <w:vAlign w:val="center"/>
          </w:tcPr>
          <w:p w14:paraId="459DAAEC">
            <w:pPr>
              <w:spacing w:line="240" w:lineRule="auto"/>
              <w:ind w:firstLine="420"/>
              <w:jc w:val="left"/>
              <w:rPr>
                <w:rFonts w:ascii="仿宋_GB2312" w:eastAsia="仿宋_GB2312"/>
                <w:kern w:val="0"/>
              </w:rPr>
            </w:pPr>
            <w:r>
              <w:rPr>
                <w:rFonts w:hint="eastAsia" w:ascii="仿宋_GB2312" w:hAnsi="宋体" w:eastAsia="仿宋_GB2312" w:cs="宋体"/>
                <w:kern w:val="0"/>
              </w:rPr>
              <w:t>其中：基本支出：</w:t>
            </w:r>
          </w:p>
        </w:tc>
      </w:tr>
      <w:tr w14:paraId="555B2F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1074" w:type="dxa"/>
            <w:vMerge w:val="continue"/>
            <w:tcBorders>
              <w:top w:val="nil"/>
              <w:bottom w:val="nil"/>
            </w:tcBorders>
            <w:vAlign w:val="center"/>
          </w:tcPr>
          <w:p w14:paraId="12C9CA8E">
            <w:pPr>
              <w:spacing w:line="240" w:lineRule="auto"/>
              <w:ind w:firstLine="420"/>
              <w:jc w:val="center"/>
              <w:rPr>
                <w:rFonts w:ascii="仿宋_GB2312" w:eastAsia="仿宋_GB2312"/>
                <w:kern w:val="0"/>
              </w:rPr>
            </w:pPr>
          </w:p>
        </w:tc>
        <w:tc>
          <w:tcPr>
            <w:tcW w:w="4645" w:type="dxa"/>
            <w:gridSpan w:val="4"/>
            <w:vAlign w:val="center"/>
          </w:tcPr>
          <w:p w14:paraId="1BF65C8A">
            <w:pPr>
              <w:spacing w:line="240" w:lineRule="auto"/>
              <w:ind w:firstLine="1050" w:firstLineChars="500"/>
              <w:jc w:val="left"/>
              <w:rPr>
                <w:rFonts w:ascii="仿宋_GB2312" w:eastAsia="仿宋_GB2312"/>
                <w:kern w:val="0"/>
              </w:rPr>
            </w:pPr>
            <w:r>
              <w:rPr>
                <w:rFonts w:hint="eastAsia" w:ascii="仿宋_GB2312" w:hAnsi="宋体" w:eastAsia="仿宋_GB2312" w:cs="宋体"/>
                <w:kern w:val="0"/>
              </w:rPr>
              <w:t>政府性基金拨款：</w:t>
            </w:r>
          </w:p>
        </w:tc>
        <w:tc>
          <w:tcPr>
            <w:tcW w:w="4260" w:type="dxa"/>
            <w:gridSpan w:val="4"/>
            <w:vAlign w:val="center"/>
          </w:tcPr>
          <w:p w14:paraId="55BECDEE">
            <w:pPr>
              <w:spacing w:line="240" w:lineRule="auto"/>
              <w:ind w:firstLine="1050" w:firstLineChars="500"/>
              <w:jc w:val="left"/>
              <w:rPr>
                <w:rFonts w:ascii="仿宋_GB2312" w:eastAsia="仿宋_GB2312"/>
                <w:kern w:val="0"/>
              </w:rPr>
            </w:pPr>
            <w:r>
              <w:rPr>
                <w:rFonts w:hint="eastAsia" w:ascii="仿宋_GB2312" w:hAnsi="宋体" w:eastAsia="仿宋_GB2312" w:cs="宋体"/>
                <w:kern w:val="0"/>
              </w:rPr>
              <w:t>项目支出：</w:t>
            </w:r>
          </w:p>
        </w:tc>
      </w:tr>
      <w:tr w14:paraId="40338A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bottom w:val="nil"/>
            </w:tcBorders>
            <w:vAlign w:val="center"/>
          </w:tcPr>
          <w:p w14:paraId="2E08E053">
            <w:pPr>
              <w:spacing w:line="240" w:lineRule="auto"/>
              <w:ind w:firstLine="420"/>
              <w:jc w:val="center"/>
              <w:rPr>
                <w:rFonts w:ascii="仿宋_GB2312" w:eastAsia="仿宋_GB2312"/>
                <w:kern w:val="0"/>
              </w:rPr>
            </w:pPr>
          </w:p>
        </w:tc>
        <w:tc>
          <w:tcPr>
            <w:tcW w:w="4645" w:type="dxa"/>
            <w:gridSpan w:val="4"/>
            <w:vAlign w:val="center"/>
          </w:tcPr>
          <w:p w14:paraId="56E75749">
            <w:pPr>
              <w:spacing w:line="240" w:lineRule="auto"/>
              <w:ind w:firstLine="1050" w:firstLineChars="500"/>
              <w:jc w:val="left"/>
              <w:rPr>
                <w:rFonts w:ascii="仿宋_GB2312" w:eastAsia="仿宋_GB2312"/>
                <w:kern w:val="0"/>
                <w:lang w:eastAsia="zh-CN"/>
              </w:rPr>
            </w:pPr>
            <w:r>
              <w:rPr>
                <w:rFonts w:hint="eastAsia" w:ascii="仿宋_GB2312" w:hAnsi="宋体" w:eastAsia="仿宋_GB2312" w:cs="宋体"/>
                <w:kern w:val="0"/>
                <w:lang w:eastAsia="zh-CN"/>
              </w:rPr>
              <w:t>纳入专户管理的非税收入拨款：</w:t>
            </w:r>
          </w:p>
        </w:tc>
        <w:tc>
          <w:tcPr>
            <w:tcW w:w="4260" w:type="dxa"/>
            <w:gridSpan w:val="4"/>
            <w:vAlign w:val="center"/>
          </w:tcPr>
          <w:p w14:paraId="61AD26C7">
            <w:pPr>
              <w:spacing w:line="240" w:lineRule="auto"/>
              <w:ind w:firstLine="420"/>
              <w:jc w:val="left"/>
              <w:rPr>
                <w:rFonts w:ascii="仿宋_GB2312" w:eastAsia="仿宋_GB2312"/>
                <w:kern w:val="0"/>
                <w:lang w:eastAsia="zh-CN"/>
              </w:rPr>
            </w:pPr>
          </w:p>
        </w:tc>
      </w:tr>
      <w:tr w14:paraId="3C5D05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tcBorders>
            <w:vAlign w:val="center"/>
          </w:tcPr>
          <w:p w14:paraId="74E29580">
            <w:pPr>
              <w:spacing w:line="240" w:lineRule="auto"/>
              <w:ind w:firstLine="420"/>
              <w:jc w:val="center"/>
              <w:rPr>
                <w:rFonts w:ascii="仿宋_GB2312" w:eastAsia="仿宋_GB2312"/>
                <w:kern w:val="0"/>
                <w:lang w:eastAsia="zh-CN"/>
              </w:rPr>
            </w:pPr>
          </w:p>
        </w:tc>
        <w:tc>
          <w:tcPr>
            <w:tcW w:w="4645" w:type="dxa"/>
            <w:gridSpan w:val="4"/>
            <w:vAlign w:val="center"/>
          </w:tcPr>
          <w:p w14:paraId="390B59E8">
            <w:pPr>
              <w:spacing w:line="240" w:lineRule="auto"/>
              <w:ind w:firstLine="1050" w:firstLineChars="500"/>
              <w:jc w:val="left"/>
              <w:rPr>
                <w:rFonts w:ascii="仿宋_GB2312" w:eastAsia="仿宋_GB2312"/>
                <w:kern w:val="0"/>
              </w:rPr>
            </w:pPr>
            <w:r>
              <w:rPr>
                <w:rFonts w:hint="eastAsia" w:ascii="仿宋_GB2312" w:hAnsi="宋体" w:eastAsia="仿宋_GB2312" w:cs="宋体"/>
                <w:kern w:val="0"/>
              </w:rPr>
              <w:t>其他资金：</w:t>
            </w:r>
          </w:p>
        </w:tc>
        <w:tc>
          <w:tcPr>
            <w:tcW w:w="4260" w:type="dxa"/>
            <w:gridSpan w:val="4"/>
            <w:vAlign w:val="center"/>
          </w:tcPr>
          <w:p w14:paraId="557F4DF2">
            <w:pPr>
              <w:spacing w:line="240" w:lineRule="auto"/>
              <w:ind w:firstLine="420"/>
              <w:jc w:val="center"/>
              <w:rPr>
                <w:rFonts w:ascii="仿宋_GB2312" w:eastAsia="仿宋_GB2312"/>
                <w:kern w:val="0"/>
              </w:rPr>
            </w:pPr>
          </w:p>
        </w:tc>
      </w:tr>
      <w:tr w14:paraId="6C1AC7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074" w:type="dxa"/>
            <w:vMerge w:val="restart"/>
            <w:tcBorders>
              <w:bottom w:val="nil"/>
            </w:tcBorders>
            <w:vAlign w:val="center"/>
          </w:tcPr>
          <w:p w14:paraId="05C0D102">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年度总体</w:t>
            </w:r>
            <w:r>
              <w:rPr>
                <w:rFonts w:hint="eastAsia" w:ascii="仿宋_GB2312" w:hAnsi="宋体" w:eastAsia="仿宋_GB2312" w:cs="宋体"/>
                <w:kern w:val="0"/>
                <w:lang w:eastAsia="zh-CN"/>
              </w:rPr>
              <w:t xml:space="preserve"> </w:t>
            </w:r>
            <w:r>
              <w:rPr>
                <w:rFonts w:hint="eastAsia" w:ascii="仿宋_GB2312" w:hAnsi="宋体" w:eastAsia="仿宋_GB2312" w:cs="宋体"/>
                <w:kern w:val="0"/>
              </w:rPr>
              <w:t>目标</w:t>
            </w:r>
          </w:p>
        </w:tc>
        <w:tc>
          <w:tcPr>
            <w:tcW w:w="4645" w:type="dxa"/>
            <w:gridSpan w:val="4"/>
            <w:vAlign w:val="center"/>
          </w:tcPr>
          <w:p w14:paraId="35AA1074">
            <w:pPr>
              <w:spacing w:line="240" w:lineRule="auto"/>
              <w:jc w:val="center"/>
              <w:rPr>
                <w:rFonts w:ascii="仿宋_GB2312" w:eastAsia="仿宋_GB2312"/>
                <w:kern w:val="0"/>
              </w:rPr>
            </w:pPr>
            <w:r>
              <w:rPr>
                <w:rFonts w:hint="eastAsia" w:ascii="仿宋_GB2312" w:hAnsi="宋体" w:eastAsia="仿宋_GB2312" w:cs="宋体"/>
                <w:kern w:val="0"/>
              </w:rPr>
              <w:t>预期目标</w:t>
            </w:r>
          </w:p>
        </w:tc>
        <w:tc>
          <w:tcPr>
            <w:tcW w:w="4260" w:type="dxa"/>
            <w:gridSpan w:val="4"/>
            <w:vAlign w:val="center"/>
          </w:tcPr>
          <w:p w14:paraId="6CC77ABD">
            <w:pPr>
              <w:spacing w:line="240" w:lineRule="auto"/>
              <w:ind w:firstLine="420"/>
              <w:jc w:val="center"/>
              <w:rPr>
                <w:rFonts w:ascii="仿宋_GB2312" w:eastAsia="仿宋_GB2312"/>
                <w:kern w:val="0"/>
              </w:rPr>
            </w:pPr>
            <w:r>
              <w:rPr>
                <w:rFonts w:hint="eastAsia" w:ascii="仿宋_GB2312" w:hAnsi="宋体" w:eastAsia="仿宋_GB2312" w:cs="宋体"/>
                <w:kern w:val="0"/>
              </w:rPr>
              <w:t>实际完成情况</w:t>
            </w:r>
          </w:p>
        </w:tc>
      </w:tr>
      <w:tr w14:paraId="1A5909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top w:val="nil"/>
            </w:tcBorders>
            <w:vAlign w:val="center"/>
          </w:tcPr>
          <w:p w14:paraId="75837B3A">
            <w:pPr>
              <w:spacing w:line="240" w:lineRule="auto"/>
              <w:ind w:firstLine="420"/>
              <w:jc w:val="center"/>
              <w:rPr>
                <w:rFonts w:ascii="仿宋_GB2312" w:eastAsia="仿宋_GB2312"/>
                <w:kern w:val="0"/>
              </w:rPr>
            </w:pPr>
          </w:p>
        </w:tc>
        <w:tc>
          <w:tcPr>
            <w:tcW w:w="4645" w:type="dxa"/>
            <w:gridSpan w:val="4"/>
            <w:vAlign w:val="center"/>
          </w:tcPr>
          <w:p w14:paraId="5630C8FD">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确保国有资产保值增值，维护公司正常运转</w:t>
            </w:r>
          </w:p>
        </w:tc>
        <w:tc>
          <w:tcPr>
            <w:tcW w:w="4260" w:type="dxa"/>
            <w:gridSpan w:val="4"/>
            <w:vAlign w:val="center"/>
          </w:tcPr>
          <w:p w14:paraId="156E0DC0">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100%</w:t>
            </w:r>
          </w:p>
        </w:tc>
      </w:tr>
      <w:tr w14:paraId="46C5C1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074" w:type="dxa"/>
            <w:vMerge w:val="restart"/>
            <w:textDirection w:val="tbRlV"/>
            <w:vAlign w:val="center"/>
          </w:tcPr>
          <w:p w14:paraId="39FD8A89">
            <w:pPr>
              <w:spacing w:line="240" w:lineRule="auto"/>
              <w:ind w:firstLine="420"/>
              <w:jc w:val="center"/>
              <w:rPr>
                <w:rFonts w:ascii="仿宋_GB2312" w:eastAsia="仿宋_GB2312"/>
                <w:kern w:val="0"/>
              </w:rPr>
            </w:pPr>
          </w:p>
          <w:p w14:paraId="50767195">
            <w:pPr>
              <w:spacing w:line="240" w:lineRule="auto"/>
              <w:ind w:firstLine="420"/>
              <w:jc w:val="center"/>
              <w:rPr>
                <w:rFonts w:hint="eastAsia" w:ascii="仿宋_GB2312" w:hAnsi="宋体" w:eastAsia="仿宋_GB2312" w:cs="宋体"/>
                <w:kern w:val="0"/>
              </w:rPr>
            </w:pPr>
            <w:r>
              <w:rPr>
                <w:rFonts w:hint="eastAsia" w:ascii="仿宋_GB2312" w:hAnsi="宋体" w:eastAsia="仿宋_GB2312" w:cs="宋体"/>
                <w:kern w:val="0"/>
              </w:rPr>
              <w:t>绩效指标</w:t>
            </w:r>
          </w:p>
          <w:p w14:paraId="07454C35">
            <w:pPr>
              <w:spacing w:line="240" w:lineRule="auto"/>
              <w:ind w:firstLine="420"/>
              <w:jc w:val="center"/>
              <w:rPr>
                <w:rFonts w:ascii="仿宋_GB2312" w:eastAsia="仿宋_GB2312"/>
                <w:kern w:val="0"/>
              </w:rPr>
            </w:pPr>
          </w:p>
          <w:p w14:paraId="58206D1C">
            <w:pPr>
              <w:spacing w:line="240" w:lineRule="auto"/>
              <w:ind w:firstLine="420"/>
              <w:jc w:val="center"/>
              <w:rPr>
                <w:rFonts w:ascii="仿宋_GB2312" w:eastAsia="仿宋_GB2312"/>
                <w:kern w:val="0"/>
              </w:rPr>
            </w:pPr>
          </w:p>
        </w:tc>
        <w:tc>
          <w:tcPr>
            <w:tcW w:w="1069" w:type="dxa"/>
            <w:vAlign w:val="center"/>
          </w:tcPr>
          <w:p w14:paraId="6608A1AE">
            <w:pPr>
              <w:spacing w:line="240" w:lineRule="auto"/>
              <w:jc w:val="center"/>
              <w:rPr>
                <w:rFonts w:ascii="仿宋_GB2312" w:eastAsia="仿宋_GB2312"/>
                <w:kern w:val="0"/>
              </w:rPr>
            </w:pPr>
            <w:r>
              <w:rPr>
                <w:rFonts w:hint="eastAsia" w:ascii="仿宋_GB2312" w:hAnsi="宋体" w:eastAsia="仿宋_GB2312" w:cs="宋体"/>
                <w:kern w:val="0"/>
              </w:rPr>
              <w:t>一级指标</w:t>
            </w:r>
          </w:p>
        </w:tc>
        <w:tc>
          <w:tcPr>
            <w:tcW w:w="1029" w:type="dxa"/>
            <w:vAlign w:val="center"/>
          </w:tcPr>
          <w:p w14:paraId="6EE7F8D6">
            <w:pPr>
              <w:spacing w:line="240" w:lineRule="auto"/>
              <w:jc w:val="center"/>
              <w:rPr>
                <w:rFonts w:ascii="仿宋_GB2312" w:eastAsia="仿宋_GB2312"/>
                <w:kern w:val="0"/>
              </w:rPr>
            </w:pPr>
            <w:r>
              <w:rPr>
                <w:rFonts w:hint="eastAsia" w:ascii="仿宋_GB2312" w:hAnsi="宋体" w:eastAsia="仿宋_GB2312" w:cs="宋体"/>
                <w:kern w:val="0"/>
              </w:rPr>
              <w:t>二级指标</w:t>
            </w:r>
          </w:p>
        </w:tc>
        <w:tc>
          <w:tcPr>
            <w:tcW w:w="1249" w:type="dxa"/>
            <w:vAlign w:val="center"/>
          </w:tcPr>
          <w:p w14:paraId="1866ACC2">
            <w:pPr>
              <w:spacing w:line="240" w:lineRule="auto"/>
              <w:jc w:val="center"/>
              <w:rPr>
                <w:rFonts w:ascii="仿宋_GB2312" w:eastAsia="仿宋_GB2312"/>
                <w:kern w:val="0"/>
              </w:rPr>
            </w:pPr>
            <w:r>
              <w:rPr>
                <w:rFonts w:hint="eastAsia" w:ascii="仿宋_GB2312" w:hAnsi="宋体" w:eastAsia="仿宋_GB2312" w:cs="宋体"/>
                <w:kern w:val="0"/>
              </w:rPr>
              <w:t>三级指标</w:t>
            </w:r>
          </w:p>
        </w:tc>
        <w:tc>
          <w:tcPr>
            <w:tcW w:w="1298" w:type="dxa"/>
            <w:vAlign w:val="center"/>
          </w:tcPr>
          <w:p w14:paraId="30FBB1D7">
            <w:pPr>
              <w:spacing w:line="240" w:lineRule="auto"/>
              <w:jc w:val="center"/>
              <w:rPr>
                <w:rFonts w:ascii="仿宋_GB2312" w:eastAsia="仿宋_GB2312"/>
                <w:kern w:val="0"/>
              </w:rPr>
            </w:pPr>
            <w:r>
              <w:rPr>
                <w:rFonts w:hint="eastAsia" w:ascii="仿宋_GB2312" w:hAnsi="宋体" w:eastAsia="仿宋_GB2312" w:cs="宋体"/>
                <w:kern w:val="0"/>
              </w:rPr>
              <w:t>年度指标值</w:t>
            </w:r>
          </w:p>
        </w:tc>
        <w:tc>
          <w:tcPr>
            <w:tcW w:w="1269" w:type="dxa"/>
            <w:vAlign w:val="center"/>
          </w:tcPr>
          <w:p w14:paraId="42F791DC">
            <w:pPr>
              <w:spacing w:line="240" w:lineRule="auto"/>
              <w:jc w:val="center"/>
              <w:rPr>
                <w:rFonts w:ascii="仿宋_GB2312" w:eastAsia="仿宋_GB2312"/>
                <w:kern w:val="0"/>
              </w:rPr>
            </w:pPr>
            <w:r>
              <w:rPr>
                <w:rFonts w:hint="eastAsia" w:ascii="仿宋_GB2312" w:hAnsi="宋体" w:eastAsia="仿宋_GB2312" w:cs="宋体"/>
                <w:kern w:val="0"/>
              </w:rPr>
              <w:t>实际完成值</w:t>
            </w:r>
          </w:p>
        </w:tc>
        <w:tc>
          <w:tcPr>
            <w:tcW w:w="699" w:type="dxa"/>
            <w:vAlign w:val="center"/>
          </w:tcPr>
          <w:p w14:paraId="50332CA5">
            <w:pPr>
              <w:spacing w:line="240" w:lineRule="auto"/>
              <w:jc w:val="center"/>
              <w:rPr>
                <w:rFonts w:ascii="仿宋_GB2312" w:eastAsia="仿宋_GB2312"/>
                <w:kern w:val="0"/>
              </w:rPr>
            </w:pPr>
            <w:r>
              <w:rPr>
                <w:rFonts w:hint="eastAsia" w:ascii="仿宋_GB2312" w:hAnsi="宋体" w:eastAsia="仿宋_GB2312" w:cs="宋体"/>
                <w:kern w:val="0"/>
              </w:rPr>
              <w:t>分值</w:t>
            </w:r>
          </w:p>
        </w:tc>
        <w:tc>
          <w:tcPr>
            <w:tcW w:w="869" w:type="dxa"/>
            <w:vAlign w:val="center"/>
          </w:tcPr>
          <w:p w14:paraId="772EAC6F">
            <w:pPr>
              <w:spacing w:line="240" w:lineRule="auto"/>
              <w:jc w:val="center"/>
              <w:rPr>
                <w:rFonts w:ascii="仿宋_GB2312" w:eastAsia="仿宋_GB2312"/>
                <w:kern w:val="0"/>
              </w:rPr>
            </w:pPr>
            <w:r>
              <w:rPr>
                <w:rFonts w:hint="eastAsia" w:ascii="仿宋_GB2312" w:hAnsi="宋体" w:eastAsia="仿宋_GB2312" w:cs="宋体"/>
                <w:kern w:val="0"/>
              </w:rPr>
              <w:t>得分</w:t>
            </w:r>
          </w:p>
        </w:tc>
        <w:tc>
          <w:tcPr>
            <w:tcW w:w="1423" w:type="dxa"/>
            <w:vAlign w:val="center"/>
          </w:tcPr>
          <w:p w14:paraId="00A1F1AA">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偏差原因</w:t>
            </w:r>
          </w:p>
          <w:p w14:paraId="0B522B34">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分析及</w:t>
            </w:r>
          </w:p>
          <w:p w14:paraId="6D424521">
            <w:pPr>
              <w:spacing w:line="240" w:lineRule="auto"/>
              <w:jc w:val="center"/>
              <w:rPr>
                <w:rFonts w:ascii="仿宋_GB2312" w:eastAsia="仿宋_GB2312"/>
                <w:kern w:val="0"/>
                <w:lang w:eastAsia="zh-CN"/>
              </w:rPr>
            </w:pPr>
            <w:r>
              <w:rPr>
                <w:rFonts w:hint="eastAsia" w:ascii="仿宋_GB2312" w:hAnsi="宋体" w:eastAsia="仿宋_GB2312" w:cs="宋体"/>
                <w:kern w:val="0"/>
                <w:lang w:eastAsia="zh-CN"/>
              </w:rPr>
              <w:t>改进措施</w:t>
            </w:r>
          </w:p>
        </w:tc>
      </w:tr>
      <w:tr w14:paraId="0C58A2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14:paraId="43201F45">
            <w:pPr>
              <w:spacing w:line="240" w:lineRule="auto"/>
              <w:ind w:firstLine="420"/>
              <w:jc w:val="center"/>
              <w:rPr>
                <w:rFonts w:ascii="仿宋_GB2312" w:eastAsia="仿宋_GB2312"/>
                <w:kern w:val="0"/>
                <w:lang w:eastAsia="zh-CN"/>
              </w:rPr>
            </w:pPr>
          </w:p>
        </w:tc>
        <w:tc>
          <w:tcPr>
            <w:tcW w:w="1069" w:type="dxa"/>
            <w:vMerge w:val="restart"/>
            <w:tcBorders>
              <w:bottom w:val="nil"/>
            </w:tcBorders>
            <w:vAlign w:val="center"/>
          </w:tcPr>
          <w:p w14:paraId="2A5EB4F6">
            <w:pPr>
              <w:spacing w:line="240" w:lineRule="auto"/>
              <w:jc w:val="center"/>
              <w:rPr>
                <w:rFonts w:ascii="仿宋_GB2312" w:eastAsia="仿宋_GB2312"/>
                <w:kern w:val="0"/>
              </w:rPr>
            </w:pPr>
            <w:r>
              <w:rPr>
                <w:rFonts w:hint="eastAsia" w:ascii="仿宋_GB2312" w:hAnsi="宋体" w:eastAsia="仿宋_GB2312" w:cs="宋体"/>
                <w:kern w:val="0"/>
              </w:rPr>
              <w:t>产出指标</w:t>
            </w:r>
          </w:p>
          <w:p w14:paraId="72CA71E8">
            <w:pPr>
              <w:spacing w:line="240" w:lineRule="auto"/>
              <w:jc w:val="center"/>
              <w:rPr>
                <w:rFonts w:ascii="仿宋_GB2312" w:eastAsia="仿宋_GB2312"/>
                <w:kern w:val="0"/>
              </w:rPr>
            </w:pPr>
            <w:r>
              <w:rPr>
                <w:rFonts w:hint="eastAsia" w:ascii="仿宋_GB2312" w:eastAsia="仿宋_GB2312"/>
                <w:kern w:val="0"/>
              </w:rPr>
              <w:t>(</w:t>
            </w:r>
            <w:r>
              <w:rPr>
                <w:rFonts w:hint="eastAsia" w:ascii="仿宋_GB2312" w:eastAsia="仿宋_GB2312"/>
                <w:kern w:val="0"/>
                <w:lang w:val="en-US" w:eastAsia="zh-CN"/>
              </w:rPr>
              <w:t>3</w:t>
            </w:r>
            <w:r>
              <w:rPr>
                <w:rFonts w:hint="eastAsia" w:ascii="仿宋_GB2312" w:eastAsia="仿宋_GB2312"/>
                <w:kern w:val="0"/>
              </w:rPr>
              <w:t>0</w:t>
            </w:r>
            <w:r>
              <w:rPr>
                <w:rFonts w:hint="eastAsia" w:ascii="仿宋_GB2312" w:hAnsi="宋体" w:eastAsia="仿宋_GB2312" w:cs="宋体"/>
                <w:kern w:val="0"/>
              </w:rPr>
              <w:t>分</w:t>
            </w:r>
            <w:r>
              <w:rPr>
                <w:rFonts w:hint="eastAsia" w:ascii="仿宋_GB2312" w:eastAsia="仿宋_GB2312"/>
                <w:kern w:val="0"/>
              </w:rPr>
              <w:t>)</w:t>
            </w:r>
          </w:p>
        </w:tc>
        <w:tc>
          <w:tcPr>
            <w:tcW w:w="1029" w:type="dxa"/>
            <w:vMerge w:val="restart"/>
            <w:tcBorders>
              <w:bottom w:val="nil"/>
            </w:tcBorders>
            <w:vAlign w:val="center"/>
          </w:tcPr>
          <w:p w14:paraId="12CA2EB0">
            <w:pPr>
              <w:spacing w:line="240" w:lineRule="auto"/>
              <w:jc w:val="center"/>
              <w:rPr>
                <w:rFonts w:ascii="仿宋_GB2312" w:eastAsia="仿宋_GB2312"/>
                <w:kern w:val="0"/>
              </w:rPr>
            </w:pPr>
            <w:r>
              <w:rPr>
                <w:rFonts w:hint="eastAsia" w:ascii="仿宋_GB2312" w:hAnsi="宋体" w:eastAsia="仿宋_GB2312" w:cs="宋体"/>
                <w:kern w:val="0"/>
              </w:rPr>
              <w:t>数量指标</w:t>
            </w:r>
          </w:p>
        </w:tc>
        <w:tc>
          <w:tcPr>
            <w:tcW w:w="1249" w:type="dxa"/>
            <w:vAlign w:val="center"/>
          </w:tcPr>
          <w:p w14:paraId="785EE4BB">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公司运转正常</w:t>
            </w:r>
          </w:p>
        </w:tc>
        <w:tc>
          <w:tcPr>
            <w:tcW w:w="1298" w:type="dxa"/>
            <w:vAlign w:val="center"/>
          </w:tcPr>
          <w:p w14:paraId="2A374824">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100%</w:t>
            </w:r>
          </w:p>
        </w:tc>
        <w:tc>
          <w:tcPr>
            <w:tcW w:w="1269" w:type="dxa"/>
            <w:vAlign w:val="center"/>
          </w:tcPr>
          <w:p w14:paraId="708D788A">
            <w:pPr>
              <w:spacing w:line="240" w:lineRule="auto"/>
              <w:ind w:firstLine="420"/>
              <w:jc w:val="center"/>
              <w:rPr>
                <w:rFonts w:ascii="仿宋_GB2312" w:eastAsia="仿宋_GB2312"/>
                <w:kern w:val="0"/>
              </w:rPr>
            </w:pPr>
            <w:r>
              <w:rPr>
                <w:rFonts w:hint="eastAsia" w:ascii="仿宋_GB2312" w:eastAsia="仿宋_GB2312"/>
                <w:kern w:val="0"/>
                <w:lang w:val="en-US" w:eastAsia="zh-CN"/>
              </w:rPr>
              <w:t>100%</w:t>
            </w:r>
          </w:p>
        </w:tc>
        <w:tc>
          <w:tcPr>
            <w:tcW w:w="699" w:type="dxa"/>
            <w:vAlign w:val="center"/>
          </w:tcPr>
          <w:p w14:paraId="567F5E54">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14:paraId="2717B7C4">
            <w:pPr>
              <w:spacing w:line="240" w:lineRule="auto"/>
              <w:ind w:firstLine="420"/>
              <w:jc w:val="center"/>
              <w:rPr>
                <w:rFonts w:ascii="仿宋_GB2312" w:eastAsia="仿宋_GB2312"/>
                <w:kern w:val="0"/>
              </w:rPr>
            </w:pPr>
            <w:r>
              <w:rPr>
                <w:rFonts w:hint="eastAsia" w:ascii="仿宋_GB2312" w:eastAsia="仿宋_GB2312"/>
                <w:kern w:val="0"/>
                <w:lang w:val="en-US" w:eastAsia="zh-CN"/>
              </w:rPr>
              <w:t>10</w:t>
            </w:r>
          </w:p>
        </w:tc>
        <w:tc>
          <w:tcPr>
            <w:tcW w:w="1423" w:type="dxa"/>
            <w:vAlign w:val="center"/>
          </w:tcPr>
          <w:p w14:paraId="7CF9B186">
            <w:pPr>
              <w:spacing w:line="240" w:lineRule="auto"/>
              <w:ind w:firstLine="420"/>
              <w:jc w:val="center"/>
              <w:rPr>
                <w:rFonts w:ascii="仿宋_GB2312" w:eastAsia="仿宋_GB2312"/>
                <w:kern w:val="0"/>
              </w:rPr>
            </w:pPr>
          </w:p>
        </w:tc>
      </w:tr>
      <w:tr w14:paraId="44FAC6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extDirection w:val="tbRlV"/>
            <w:vAlign w:val="center"/>
          </w:tcPr>
          <w:p w14:paraId="2591BDA2">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54CAD29D">
            <w:pPr>
              <w:spacing w:line="240" w:lineRule="auto"/>
              <w:ind w:firstLine="420"/>
              <w:jc w:val="center"/>
              <w:rPr>
                <w:rFonts w:ascii="仿宋_GB2312" w:eastAsia="仿宋_GB2312"/>
                <w:kern w:val="0"/>
              </w:rPr>
            </w:pPr>
          </w:p>
        </w:tc>
        <w:tc>
          <w:tcPr>
            <w:tcW w:w="1029" w:type="dxa"/>
            <w:vMerge w:val="continue"/>
            <w:tcBorders>
              <w:top w:val="nil"/>
            </w:tcBorders>
            <w:vAlign w:val="center"/>
          </w:tcPr>
          <w:p w14:paraId="62D67C45">
            <w:pPr>
              <w:spacing w:line="240" w:lineRule="auto"/>
              <w:ind w:firstLine="420"/>
              <w:jc w:val="center"/>
              <w:rPr>
                <w:rFonts w:ascii="仿宋_GB2312" w:eastAsia="仿宋_GB2312"/>
                <w:kern w:val="0"/>
              </w:rPr>
            </w:pPr>
          </w:p>
        </w:tc>
        <w:tc>
          <w:tcPr>
            <w:tcW w:w="1249" w:type="dxa"/>
            <w:vAlign w:val="center"/>
          </w:tcPr>
          <w:p w14:paraId="35E485C8">
            <w:pPr>
              <w:spacing w:line="240" w:lineRule="auto"/>
              <w:ind w:firstLine="420"/>
              <w:jc w:val="center"/>
              <w:rPr>
                <w:rFonts w:ascii="仿宋_GB2312" w:eastAsia="仿宋_GB2312"/>
                <w:kern w:val="0"/>
              </w:rPr>
            </w:pPr>
          </w:p>
        </w:tc>
        <w:tc>
          <w:tcPr>
            <w:tcW w:w="1298" w:type="dxa"/>
            <w:vAlign w:val="center"/>
          </w:tcPr>
          <w:p w14:paraId="15CE1D7F">
            <w:pPr>
              <w:spacing w:line="240" w:lineRule="auto"/>
              <w:ind w:firstLine="420"/>
              <w:jc w:val="center"/>
              <w:rPr>
                <w:rFonts w:ascii="仿宋_GB2312" w:eastAsia="仿宋_GB2312"/>
                <w:kern w:val="0"/>
              </w:rPr>
            </w:pPr>
          </w:p>
        </w:tc>
        <w:tc>
          <w:tcPr>
            <w:tcW w:w="1269" w:type="dxa"/>
            <w:vAlign w:val="center"/>
          </w:tcPr>
          <w:p w14:paraId="346D111F">
            <w:pPr>
              <w:spacing w:line="240" w:lineRule="auto"/>
              <w:ind w:firstLine="420"/>
              <w:jc w:val="center"/>
              <w:rPr>
                <w:rFonts w:ascii="仿宋_GB2312" w:eastAsia="仿宋_GB2312"/>
                <w:kern w:val="0"/>
              </w:rPr>
            </w:pPr>
          </w:p>
        </w:tc>
        <w:tc>
          <w:tcPr>
            <w:tcW w:w="699" w:type="dxa"/>
            <w:vAlign w:val="center"/>
          </w:tcPr>
          <w:p w14:paraId="4812C5E9">
            <w:pPr>
              <w:spacing w:line="240" w:lineRule="auto"/>
              <w:ind w:firstLine="420"/>
              <w:jc w:val="center"/>
              <w:rPr>
                <w:rFonts w:ascii="仿宋_GB2312" w:eastAsia="仿宋_GB2312"/>
                <w:kern w:val="0"/>
              </w:rPr>
            </w:pPr>
          </w:p>
        </w:tc>
        <w:tc>
          <w:tcPr>
            <w:tcW w:w="869" w:type="dxa"/>
            <w:vAlign w:val="center"/>
          </w:tcPr>
          <w:p w14:paraId="42665481">
            <w:pPr>
              <w:spacing w:line="240" w:lineRule="auto"/>
              <w:ind w:firstLine="420"/>
              <w:jc w:val="center"/>
              <w:rPr>
                <w:rFonts w:ascii="仿宋_GB2312" w:eastAsia="仿宋_GB2312"/>
                <w:kern w:val="0"/>
              </w:rPr>
            </w:pPr>
          </w:p>
        </w:tc>
        <w:tc>
          <w:tcPr>
            <w:tcW w:w="1423" w:type="dxa"/>
            <w:vAlign w:val="center"/>
          </w:tcPr>
          <w:p w14:paraId="01001FE5">
            <w:pPr>
              <w:spacing w:line="240" w:lineRule="auto"/>
              <w:ind w:firstLine="420"/>
              <w:jc w:val="center"/>
              <w:rPr>
                <w:rFonts w:ascii="仿宋_GB2312" w:eastAsia="仿宋_GB2312"/>
                <w:kern w:val="0"/>
              </w:rPr>
            </w:pPr>
          </w:p>
        </w:tc>
      </w:tr>
      <w:tr w14:paraId="5A3CDB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14:paraId="22631020">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15DCA989">
            <w:pPr>
              <w:spacing w:line="240" w:lineRule="auto"/>
              <w:ind w:firstLine="420"/>
              <w:jc w:val="center"/>
              <w:rPr>
                <w:rFonts w:ascii="仿宋_GB2312" w:eastAsia="仿宋_GB2312"/>
                <w:kern w:val="0"/>
              </w:rPr>
            </w:pPr>
          </w:p>
        </w:tc>
        <w:tc>
          <w:tcPr>
            <w:tcW w:w="1029" w:type="dxa"/>
            <w:vMerge w:val="restart"/>
            <w:tcBorders>
              <w:bottom w:val="nil"/>
            </w:tcBorders>
            <w:vAlign w:val="center"/>
          </w:tcPr>
          <w:p w14:paraId="17EF051C">
            <w:pPr>
              <w:spacing w:line="240" w:lineRule="auto"/>
              <w:jc w:val="center"/>
              <w:rPr>
                <w:rFonts w:ascii="仿宋_GB2312" w:eastAsia="仿宋_GB2312"/>
                <w:kern w:val="0"/>
              </w:rPr>
            </w:pPr>
            <w:r>
              <w:rPr>
                <w:rFonts w:hint="eastAsia" w:ascii="仿宋_GB2312" w:hAnsi="宋体" w:eastAsia="仿宋_GB2312" w:cs="宋体"/>
                <w:kern w:val="0"/>
              </w:rPr>
              <w:t>质量指标</w:t>
            </w:r>
          </w:p>
        </w:tc>
        <w:tc>
          <w:tcPr>
            <w:tcW w:w="1249" w:type="dxa"/>
            <w:vAlign w:val="center"/>
          </w:tcPr>
          <w:p w14:paraId="10423A41">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保稳定、保运转</w:t>
            </w:r>
          </w:p>
        </w:tc>
        <w:tc>
          <w:tcPr>
            <w:tcW w:w="1298" w:type="dxa"/>
            <w:vAlign w:val="center"/>
          </w:tcPr>
          <w:p w14:paraId="1A5ADA3A">
            <w:pPr>
              <w:spacing w:line="240" w:lineRule="auto"/>
              <w:ind w:firstLine="420"/>
              <w:jc w:val="center"/>
              <w:rPr>
                <w:rFonts w:ascii="仿宋_GB2312" w:eastAsia="仿宋_GB2312"/>
                <w:kern w:val="0"/>
              </w:rPr>
            </w:pPr>
            <w:r>
              <w:rPr>
                <w:rFonts w:hint="eastAsia" w:ascii="仿宋_GB2312" w:eastAsia="仿宋_GB2312"/>
                <w:kern w:val="0"/>
                <w:lang w:val="en-US" w:eastAsia="zh-CN"/>
              </w:rPr>
              <w:t>100%</w:t>
            </w:r>
          </w:p>
        </w:tc>
        <w:tc>
          <w:tcPr>
            <w:tcW w:w="1269" w:type="dxa"/>
            <w:vAlign w:val="center"/>
          </w:tcPr>
          <w:p w14:paraId="54075F02">
            <w:pPr>
              <w:spacing w:line="240" w:lineRule="auto"/>
              <w:ind w:firstLine="420"/>
              <w:jc w:val="center"/>
              <w:rPr>
                <w:rFonts w:ascii="仿宋_GB2312" w:eastAsia="仿宋_GB2312"/>
                <w:kern w:val="0"/>
              </w:rPr>
            </w:pPr>
            <w:r>
              <w:rPr>
                <w:rFonts w:hint="eastAsia" w:ascii="仿宋_GB2312" w:eastAsia="仿宋_GB2312"/>
                <w:kern w:val="0"/>
                <w:lang w:val="en-US" w:eastAsia="zh-CN"/>
              </w:rPr>
              <w:t>100%</w:t>
            </w:r>
          </w:p>
        </w:tc>
        <w:tc>
          <w:tcPr>
            <w:tcW w:w="699" w:type="dxa"/>
            <w:vAlign w:val="center"/>
          </w:tcPr>
          <w:p w14:paraId="5580FC82">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14:paraId="0982B111">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14:paraId="09E0DC5F">
            <w:pPr>
              <w:spacing w:line="240" w:lineRule="auto"/>
              <w:ind w:firstLine="420"/>
              <w:jc w:val="center"/>
              <w:rPr>
                <w:rFonts w:ascii="仿宋_GB2312" w:eastAsia="仿宋_GB2312"/>
                <w:kern w:val="0"/>
              </w:rPr>
            </w:pPr>
          </w:p>
        </w:tc>
      </w:tr>
      <w:tr w14:paraId="6DF719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1074" w:type="dxa"/>
            <w:vMerge w:val="continue"/>
            <w:textDirection w:val="tbRlV"/>
            <w:vAlign w:val="center"/>
          </w:tcPr>
          <w:p w14:paraId="13ECD9A6">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2201BAD0">
            <w:pPr>
              <w:spacing w:line="240" w:lineRule="auto"/>
              <w:ind w:firstLine="420"/>
              <w:jc w:val="center"/>
              <w:rPr>
                <w:rFonts w:ascii="仿宋_GB2312" w:eastAsia="仿宋_GB2312"/>
                <w:kern w:val="0"/>
              </w:rPr>
            </w:pPr>
          </w:p>
        </w:tc>
        <w:tc>
          <w:tcPr>
            <w:tcW w:w="1029" w:type="dxa"/>
            <w:vMerge w:val="continue"/>
            <w:tcBorders>
              <w:top w:val="nil"/>
            </w:tcBorders>
            <w:vAlign w:val="center"/>
          </w:tcPr>
          <w:p w14:paraId="2EE26171">
            <w:pPr>
              <w:spacing w:line="240" w:lineRule="auto"/>
              <w:ind w:firstLine="420"/>
              <w:jc w:val="center"/>
              <w:rPr>
                <w:rFonts w:ascii="仿宋_GB2312" w:eastAsia="仿宋_GB2312"/>
                <w:kern w:val="0"/>
              </w:rPr>
            </w:pPr>
          </w:p>
        </w:tc>
        <w:tc>
          <w:tcPr>
            <w:tcW w:w="1249" w:type="dxa"/>
            <w:vAlign w:val="center"/>
          </w:tcPr>
          <w:p w14:paraId="3BA53E08">
            <w:pPr>
              <w:spacing w:line="240" w:lineRule="auto"/>
              <w:ind w:firstLine="420"/>
              <w:jc w:val="center"/>
              <w:rPr>
                <w:rFonts w:ascii="仿宋_GB2312" w:eastAsia="仿宋_GB2312"/>
                <w:kern w:val="0"/>
              </w:rPr>
            </w:pPr>
          </w:p>
        </w:tc>
        <w:tc>
          <w:tcPr>
            <w:tcW w:w="1298" w:type="dxa"/>
            <w:vAlign w:val="center"/>
          </w:tcPr>
          <w:p w14:paraId="33DF5A21">
            <w:pPr>
              <w:spacing w:line="240" w:lineRule="auto"/>
              <w:ind w:firstLine="420"/>
              <w:jc w:val="center"/>
              <w:rPr>
                <w:rFonts w:ascii="仿宋_GB2312" w:eastAsia="仿宋_GB2312"/>
                <w:kern w:val="0"/>
              </w:rPr>
            </w:pPr>
          </w:p>
        </w:tc>
        <w:tc>
          <w:tcPr>
            <w:tcW w:w="1269" w:type="dxa"/>
            <w:vAlign w:val="center"/>
          </w:tcPr>
          <w:p w14:paraId="4F080A08">
            <w:pPr>
              <w:spacing w:line="240" w:lineRule="auto"/>
              <w:ind w:firstLine="420"/>
              <w:jc w:val="center"/>
              <w:rPr>
                <w:rFonts w:ascii="仿宋_GB2312" w:eastAsia="仿宋_GB2312"/>
                <w:kern w:val="0"/>
              </w:rPr>
            </w:pPr>
          </w:p>
        </w:tc>
        <w:tc>
          <w:tcPr>
            <w:tcW w:w="699" w:type="dxa"/>
            <w:vAlign w:val="center"/>
          </w:tcPr>
          <w:p w14:paraId="155F4AED">
            <w:pPr>
              <w:spacing w:line="240" w:lineRule="auto"/>
              <w:ind w:firstLine="420"/>
              <w:jc w:val="center"/>
              <w:rPr>
                <w:rFonts w:ascii="仿宋_GB2312" w:eastAsia="仿宋_GB2312"/>
                <w:kern w:val="0"/>
              </w:rPr>
            </w:pPr>
          </w:p>
        </w:tc>
        <w:tc>
          <w:tcPr>
            <w:tcW w:w="869" w:type="dxa"/>
            <w:vAlign w:val="center"/>
          </w:tcPr>
          <w:p w14:paraId="2A226188">
            <w:pPr>
              <w:spacing w:line="240" w:lineRule="auto"/>
              <w:ind w:firstLine="420"/>
              <w:jc w:val="center"/>
              <w:rPr>
                <w:rFonts w:ascii="仿宋_GB2312" w:eastAsia="仿宋_GB2312"/>
                <w:kern w:val="0"/>
              </w:rPr>
            </w:pPr>
          </w:p>
        </w:tc>
        <w:tc>
          <w:tcPr>
            <w:tcW w:w="1423" w:type="dxa"/>
            <w:vAlign w:val="center"/>
          </w:tcPr>
          <w:p w14:paraId="3D7116F6">
            <w:pPr>
              <w:spacing w:line="240" w:lineRule="auto"/>
              <w:ind w:firstLine="420"/>
              <w:jc w:val="center"/>
              <w:rPr>
                <w:rFonts w:ascii="仿宋_GB2312" w:eastAsia="仿宋_GB2312"/>
                <w:kern w:val="0"/>
              </w:rPr>
            </w:pPr>
          </w:p>
        </w:tc>
      </w:tr>
      <w:tr w14:paraId="707CB6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14:paraId="03AF4DA0">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01F2382D">
            <w:pPr>
              <w:spacing w:line="240" w:lineRule="auto"/>
              <w:ind w:firstLine="420"/>
              <w:jc w:val="center"/>
              <w:rPr>
                <w:rFonts w:ascii="仿宋_GB2312" w:eastAsia="仿宋_GB2312"/>
                <w:kern w:val="0"/>
              </w:rPr>
            </w:pPr>
          </w:p>
        </w:tc>
        <w:tc>
          <w:tcPr>
            <w:tcW w:w="1029" w:type="dxa"/>
            <w:vMerge w:val="restart"/>
            <w:tcBorders>
              <w:bottom w:val="nil"/>
            </w:tcBorders>
            <w:vAlign w:val="center"/>
          </w:tcPr>
          <w:p w14:paraId="1FAC5017">
            <w:pPr>
              <w:spacing w:line="240" w:lineRule="auto"/>
              <w:jc w:val="center"/>
              <w:rPr>
                <w:rFonts w:ascii="仿宋_GB2312" w:eastAsia="仿宋_GB2312"/>
                <w:kern w:val="0"/>
              </w:rPr>
            </w:pPr>
            <w:r>
              <w:rPr>
                <w:rFonts w:hint="eastAsia" w:ascii="仿宋_GB2312" w:hAnsi="宋体" w:eastAsia="仿宋_GB2312" w:cs="宋体"/>
                <w:kern w:val="0"/>
              </w:rPr>
              <w:t>时效指标</w:t>
            </w:r>
          </w:p>
        </w:tc>
        <w:tc>
          <w:tcPr>
            <w:tcW w:w="1249" w:type="dxa"/>
            <w:vAlign w:val="center"/>
          </w:tcPr>
          <w:p w14:paraId="5323318C">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任务按时完成</w:t>
            </w:r>
          </w:p>
        </w:tc>
        <w:tc>
          <w:tcPr>
            <w:tcW w:w="1298" w:type="dxa"/>
            <w:vAlign w:val="center"/>
          </w:tcPr>
          <w:p w14:paraId="479FA5D5">
            <w:pPr>
              <w:spacing w:line="240" w:lineRule="auto"/>
              <w:ind w:firstLine="420"/>
              <w:jc w:val="center"/>
              <w:rPr>
                <w:rFonts w:ascii="仿宋_GB2312" w:eastAsia="仿宋_GB2312"/>
                <w:kern w:val="0"/>
              </w:rPr>
            </w:pPr>
            <w:r>
              <w:rPr>
                <w:rFonts w:hint="eastAsia" w:ascii="仿宋_GB2312" w:eastAsia="仿宋_GB2312"/>
                <w:kern w:val="0"/>
                <w:lang w:val="en-US" w:eastAsia="zh-CN"/>
              </w:rPr>
              <w:t>100%</w:t>
            </w:r>
          </w:p>
        </w:tc>
        <w:tc>
          <w:tcPr>
            <w:tcW w:w="1269" w:type="dxa"/>
            <w:vAlign w:val="center"/>
          </w:tcPr>
          <w:p w14:paraId="5C1B3402">
            <w:pPr>
              <w:spacing w:line="240" w:lineRule="auto"/>
              <w:ind w:firstLine="420"/>
              <w:jc w:val="center"/>
              <w:rPr>
                <w:rFonts w:ascii="仿宋_GB2312" w:eastAsia="仿宋_GB2312"/>
                <w:kern w:val="0"/>
              </w:rPr>
            </w:pPr>
            <w:r>
              <w:rPr>
                <w:rFonts w:hint="eastAsia" w:ascii="仿宋_GB2312" w:eastAsia="仿宋_GB2312"/>
                <w:kern w:val="0"/>
                <w:lang w:val="en-US" w:eastAsia="zh-CN"/>
              </w:rPr>
              <w:t>100%</w:t>
            </w:r>
          </w:p>
        </w:tc>
        <w:tc>
          <w:tcPr>
            <w:tcW w:w="699" w:type="dxa"/>
            <w:vAlign w:val="center"/>
          </w:tcPr>
          <w:p w14:paraId="4C56B99F">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14:paraId="5DA34835">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14:paraId="7BF8C6A4">
            <w:pPr>
              <w:spacing w:line="240" w:lineRule="auto"/>
              <w:ind w:firstLine="420"/>
              <w:jc w:val="center"/>
              <w:rPr>
                <w:rFonts w:ascii="仿宋_GB2312" w:eastAsia="仿宋_GB2312"/>
                <w:kern w:val="0"/>
              </w:rPr>
            </w:pPr>
          </w:p>
        </w:tc>
      </w:tr>
      <w:tr w14:paraId="0E1EEA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074" w:type="dxa"/>
            <w:vMerge w:val="continue"/>
            <w:textDirection w:val="tbRlV"/>
            <w:vAlign w:val="center"/>
          </w:tcPr>
          <w:p w14:paraId="1C42FDD7">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78ADF2DD">
            <w:pPr>
              <w:spacing w:line="240" w:lineRule="auto"/>
              <w:ind w:firstLine="420"/>
              <w:jc w:val="center"/>
              <w:rPr>
                <w:rFonts w:ascii="仿宋_GB2312" w:eastAsia="仿宋_GB2312"/>
                <w:kern w:val="0"/>
              </w:rPr>
            </w:pPr>
          </w:p>
        </w:tc>
        <w:tc>
          <w:tcPr>
            <w:tcW w:w="1029" w:type="dxa"/>
            <w:vMerge w:val="continue"/>
            <w:tcBorders>
              <w:top w:val="nil"/>
            </w:tcBorders>
            <w:vAlign w:val="center"/>
          </w:tcPr>
          <w:p w14:paraId="48AFBDEC">
            <w:pPr>
              <w:spacing w:line="240" w:lineRule="auto"/>
              <w:ind w:firstLine="420"/>
              <w:jc w:val="center"/>
              <w:rPr>
                <w:rFonts w:ascii="仿宋_GB2312" w:eastAsia="仿宋_GB2312"/>
                <w:kern w:val="0"/>
              </w:rPr>
            </w:pPr>
          </w:p>
        </w:tc>
        <w:tc>
          <w:tcPr>
            <w:tcW w:w="1249" w:type="dxa"/>
            <w:vAlign w:val="center"/>
          </w:tcPr>
          <w:p w14:paraId="14EC514E">
            <w:pPr>
              <w:spacing w:line="240" w:lineRule="auto"/>
              <w:ind w:firstLine="420"/>
              <w:jc w:val="center"/>
              <w:rPr>
                <w:rFonts w:ascii="仿宋_GB2312" w:eastAsia="仿宋_GB2312"/>
                <w:kern w:val="0"/>
              </w:rPr>
            </w:pPr>
          </w:p>
        </w:tc>
        <w:tc>
          <w:tcPr>
            <w:tcW w:w="1298" w:type="dxa"/>
            <w:vAlign w:val="center"/>
          </w:tcPr>
          <w:p w14:paraId="7A000B20">
            <w:pPr>
              <w:spacing w:line="240" w:lineRule="auto"/>
              <w:jc w:val="both"/>
              <w:rPr>
                <w:rFonts w:ascii="仿宋_GB2312" w:eastAsia="仿宋_GB2312"/>
                <w:kern w:val="0"/>
              </w:rPr>
            </w:pPr>
          </w:p>
        </w:tc>
        <w:tc>
          <w:tcPr>
            <w:tcW w:w="1269" w:type="dxa"/>
            <w:vAlign w:val="center"/>
          </w:tcPr>
          <w:p w14:paraId="494C6CF7">
            <w:pPr>
              <w:spacing w:line="240" w:lineRule="auto"/>
              <w:ind w:firstLine="420"/>
              <w:jc w:val="center"/>
              <w:rPr>
                <w:rFonts w:ascii="仿宋_GB2312" w:eastAsia="仿宋_GB2312"/>
                <w:kern w:val="0"/>
              </w:rPr>
            </w:pPr>
          </w:p>
        </w:tc>
        <w:tc>
          <w:tcPr>
            <w:tcW w:w="699" w:type="dxa"/>
            <w:vAlign w:val="center"/>
          </w:tcPr>
          <w:p w14:paraId="37EBC37F">
            <w:pPr>
              <w:spacing w:line="240" w:lineRule="auto"/>
              <w:ind w:firstLine="420"/>
              <w:jc w:val="center"/>
              <w:rPr>
                <w:rFonts w:ascii="仿宋_GB2312" w:eastAsia="仿宋_GB2312"/>
                <w:kern w:val="0"/>
              </w:rPr>
            </w:pPr>
          </w:p>
        </w:tc>
        <w:tc>
          <w:tcPr>
            <w:tcW w:w="869" w:type="dxa"/>
            <w:vAlign w:val="center"/>
          </w:tcPr>
          <w:p w14:paraId="0E73072C">
            <w:pPr>
              <w:spacing w:line="240" w:lineRule="auto"/>
              <w:ind w:firstLine="420"/>
              <w:jc w:val="center"/>
              <w:rPr>
                <w:rFonts w:ascii="仿宋_GB2312" w:eastAsia="仿宋_GB2312"/>
                <w:kern w:val="0"/>
              </w:rPr>
            </w:pPr>
          </w:p>
        </w:tc>
        <w:tc>
          <w:tcPr>
            <w:tcW w:w="1423" w:type="dxa"/>
            <w:vAlign w:val="center"/>
          </w:tcPr>
          <w:p w14:paraId="5672D5D1">
            <w:pPr>
              <w:spacing w:line="240" w:lineRule="auto"/>
              <w:ind w:firstLine="420"/>
              <w:jc w:val="center"/>
              <w:rPr>
                <w:rFonts w:ascii="仿宋_GB2312" w:eastAsia="仿宋_GB2312"/>
                <w:kern w:val="0"/>
              </w:rPr>
            </w:pPr>
          </w:p>
        </w:tc>
      </w:tr>
      <w:tr w14:paraId="12396A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14:paraId="275BB657">
            <w:pPr>
              <w:spacing w:line="240" w:lineRule="auto"/>
              <w:ind w:firstLine="420"/>
              <w:jc w:val="center"/>
              <w:rPr>
                <w:rFonts w:ascii="仿宋_GB2312" w:eastAsia="仿宋_GB2312"/>
                <w:kern w:val="0"/>
              </w:rPr>
            </w:pPr>
          </w:p>
        </w:tc>
        <w:tc>
          <w:tcPr>
            <w:tcW w:w="1069" w:type="dxa"/>
            <w:vMerge w:val="restart"/>
            <w:tcBorders>
              <w:bottom w:val="nil"/>
            </w:tcBorders>
            <w:vAlign w:val="center"/>
          </w:tcPr>
          <w:p w14:paraId="7804D09C">
            <w:pPr>
              <w:spacing w:line="240" w:lineRule="auto"/>
              <w:jc w:val="center"/>
              <w:rPr>
                <w:rFonts w:ascii="仿宋_GB2312" w:eastAsia="仿宋_GB2312"/>
                <w:kern w:val="0"/>
              </w:rPr>
            </w:pPr>
            <w:r>
              <w:rPr>
                <w:rFonts w:hint="eastAsia" w:ascii="仿宋_GB2312" w:hAnsi="宋体" w:eastAsia="仿宋_GB2312" w:cs="宋体"/>
                <w:kern w:val="0"/>
              </w:rPr>
              <w:t>效益指标</w:t>
            </w:r>
            <w:r>
              <w:rPr>
                <w:rFonts w:hint="eastAsia" w:ascii="仿宋_GB2312" w:eastAsia="仿宋_GB2312"/>
                <w:kern w:val="0"/>
              </w:rPr>
              <w:t>(30</w:t>
            </w:r>
            <w:r>
              <w:rPr>
                <w:rFonts w:hint="eastAsia" w:ascii="仿宋_GB2312" w:hAnsi="宋体" w:eastAsia="仿宋_GB2312" w:cs="宋体"/>
                <w:kern w:val="0"/>
              </w:rPr>
              <w:t>分</w:t>
            </w:r>
            <w:r>
              <w:rPr>
                <w:rFonts w:hint="eastAsia" w:ascii="仿宋_GB2312" w:eastAsia="仿宋_GB2312"/>
                <w:kern w:val="0"/>
              </w:rPr>
              <w:t>)</w:t>
            </w:r>
          </w:p>
        </w:tc>
        <w:tc>
          <w:tcPr>
            <w:tcW w:w="1029" w:type="dxa"/>
            <w:vMerge w:val="restart"/>
            <w:tcBorders>
              <w:bottom w:val="nil"/>
            </w:tcBorders>
            <w:vAlign w:val="center"/>
          </w:tcPr>
          <w:p w14:paraId="7B7499A1">
            <w:pPr>
              <w:spacing w:line="240" w:lineRule="auto"/>
              <w:jc w:val="center"/>
              <w:rPr>
                <w:rFonts w:ascii="仿宋_GB2312" w:eastAsia="仿宋_GB2312"/>
                <w:kern w:val="0"/>
              </w:rPr>
            </w:pPr>
            <w:r>
              <w:rPr>
                <w:rFonts w:hint="eastAsia" w:ascii="仿宋_GB2312" w:hAnsi="宋体" w:eastAsia="仿宋_GB2312" w:cs="宋体"/>
                <w:kern w:val="0"/>
              </w:rPr>
              <w:t>经济效益指标</w:t>
            </w:r>
          </w:p>
        </w:tc>
        <w:tc>
          <w:tcPr>
            <w:tcW w:w="1249" w:type="dxa"/>
            <w:vAlign w:val="center"/>
          </w:tcPr>
          <w:p w14:paraId="32611957">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企业生产值提升率大于30%</w:t>
            </w:r>
          </w:p>
        </w:tc>
        <w:tc>
          <w:tcPr>
            <w:tcW w:w="1298" w:type="dxa"/>
            <w:vAlign w:val="center"/>
          </w:tcPr>
          <w:p w14:paraId="078289F3">
            <w:pPr>
              <w:spacing w:line="240" w:lineRule="auto"/>
              <w:ind w:firstLine="420"/>
              <w:jc w:val="center"/>
              <w:rPr>
                <w:rFonts w:ascii="仿宋_GB2312" w:eastAsia="仿宋_GB2312"/>
                <w:kern w:val="0"/>
              </w:rPr>
            </w:pPr>
            <w:r>
              <w:rPr>
                <w:rFonts w:hint="eastAsia" w:ascii="仿宋_GB2312" w:eastAsia="仿宋_GB2312"/>
                <w:kern w:val="0"/>
                <w:lang w:val="en-US" w:eastAsia="zh-CN"/>
              </w:rPr>
              <w:t>100%</w:t>
            </w:r>
          </w:p>
        </w:tc>
        <w:tc>
          <w:tcPr>
            <w:tcW w:w="1269" w:type="dxa"/>
            <w:vAlign w:val="center"/>
          </w:tcPr>
          <w:p w14:paraId="7A453B87">
            <w:pPr>
              <w:spacing w:line="240" w:lineRule="auto"/>
              <w:ind w:firstLine="420"/>
              <w:jc w:val="center"/>
              <w:rPr>
                <w:rFonts w:ascii="仿宋_GB2312" w:eastAsia="仿宋_GB2312"/>
                <w:kern w:val="0"/>
              </w:rPr>
            </w:pPr>
            <w:r>
              <w:rPr>
                <w:rFonts w:hint="eastAsia" w:ascii="仿宋_GB2312" w:eastAsia="仿宋_GB2312"/>
                <w:kern w:val="0"/>
                <w:lang w:val="en-US" w:eastAsia="zh-CN"/>
              </w:rPr>
              <w:t>100%</w:t>
            </w:r>
          </w:p>
        </w:tc>
        <w:tc>
          <w:tcPr>
            <w:tcW w:w="699" w:type="dxa"/>
            <w:vAlign w:val="center"/>
          </w:tcPr>
          <w:p w14:paraId="415A3F60">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14:paraId="2AC58B95">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14:paraId="63D43995">
            <w:pPr>
              <w:spacing w:line="240" w:lineRule="auto"/>
              <w:ind w:firstLine="420"/>
              <w:jc w:val="center"/>
              <w:rPr>
                <w:rFonts w:ascii="仿宋_GB2312" w:eastAsia="仿宋_GB2312"/>
                <w:kern w:val="0"/>
              </w:rPr>
            </w:pPr>
          </w:p>
        </w:tc>
      </w:tr>
      <w:tr w14:paraId="533707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14:paraId="795DEC89">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640B64BE">
            <w:pPr>
              <w:spacing w:line="240" w:lineRule="auto"/>
              <w:ind w:firstLine="420"/>
              <w:jc w:val="center"/>
              <w:rPr>
                <w:rFonts w:ascii="仿宋_GB2312" w:eastAsia="仿宋_GB2312"/>
                <w:kern w:val="0"/>
              </w:rPr>
            </w:pPr>
          </w:p>
        </w:tc>
        <w:tc>
          <w:tcPr>
            <w:tcW w:w="1029" w:type="dxa"/>
            <w:vMerge w:val="continue"/>
            <w:tcBorders>
              <w:top w:val="nil"/>
            </w:tcBorders>
            <w:vAlign w:val="center"/>
          </w:tcPr>
          <w:p w14:paraId="0745A337">
            <w:pPr>
              <w:spacing w:line="240" w:lineRule="auto"/>
              <w:ind w:firstLine="420"/>
              <w:jc w:val="center"/>
              <w:rPr>
                <w:rFonts w:ascii="仿宋_GB2312" w:eastAsia="仿宋_GB2312"/>
                <w:kern w:val="0"/>
              </w:rPr>
            </w:pPr>
          </w:p>
        </w:tc>
        <w:tc>
          <w:tcPr>
            <w:tcW w:w="1249" w:type="dxa"/>
            <w:vAlign w:val="center"/>
          </w:tcPr>
          <w:p w14:paraId="50A34D2D">
            <w:pPr>
              <w:spacing w:line="240" w:lineRule="auto"/>
              <w:ind w:firstLine="420"/>
              <w:jc w:val="center"/>
              <w:rPr>
                <w:rFonts w:ascii="仿宋_GB2312" w:eastAsia="仿宋_GB2312"/>
                <w:kern w:val="0"/>
              </w:rPr>
            </w:pPr>
          </w:p>
        </w:tc>
        <w:tc>
          <w:tcPr>
            <w:tcW w:w="1298" w:type="dxa"/>
            <w:vAlign w:val="center"/>
          </w:tcPr>
          <w:p w14:paraId="54DB100B">
            <w:pPr>
              <w:spacing w:line="240" w:lineRule="auto"/>
              <w:ind w:firstLine="420"/>
              <w:jc w:val="center"/>
              <w:rPr>
                <w:rFonts w:ascii="仿宋_GB2312" w:eastAsia="仿宋_GB2312"/>
                <w:kern w:val="0"/>
              </w:rPr>
            </w:pPr>
          </w:p>
        </w:tc>
        <w:tc>
          <w:tcPr>
            <w:tcW w:w="1269" w:type="dxa"/>
            <w:vAlign w:val="center"/>
          </w:tcPr>
          <w:p w14:paraId="40D8D424">
            <w:pPr>
              <w:spacing w:line="240" w:lineRule="auto"/>
              <w:ind w:firstLine="420"/>
              <w:jc w:val="center"/>
              <w:rPr>
                <w:rFonts w:ascii="仿宋_GB2312" w:eastAsia="仿宋_GB2312"/>
                <w:kern w:val="0"/>
              </w:rPr>
            </w:pPr>
          </w:p>
        </w:tc>
        <w:tc>
          <w:tcPr>
            <w:tcW w:w="699" w:type="dxa"/>
            <w:vAlign w:val="center"/>
          </w:tcPr>
          <w:p w14:paraId="12404D44">
            <w:pPr>
              <w:spacing w:line="240" w:lineRule="auto"/>
              <w:ind w:firstLine="420"/>
              <w:jc w:val="center"/>
              <w:rPr>
                <w:rFonts w:ascii="仿宋_GB2312" w:eastAsia="仿宋_GB2312"/>
                <w:kern w:val="0"/>
              </w:rPr>
            </w:pPr>
          </w:p>
        </w:tc>
        <w:tc>
          <w:tcPr>
            <w:tcW w:w="869" w:type="dxa"/>
            <w:vAlign w:val="center"/>
          </w:tcPr>
          <w:p w14:paraId="6DE220A2">
            <w:pPr>
              <w:spacing w:line="240" w:lineRule="auto"/>
              <w:ind w:firstLine="420"/>
              <w:jc w:val="center"/>
              <w:rPr>
                <w:rFonts w:ascii="仿宋_GB2312" w:eastAsia="仿宋_GB2312"/>
                <w:kern w:val="0"/>
              </w:rPr>
            </w:pPr>
          </w:p>
        </w:tc>
        <w:tc>
          <w:tcPr>
            <w:tcW w:w="1423" w:type="dxa"/>
            <w:vAlign w:val="center"/>
          </w:tcPr>
          <w:p w14:paraId="6004A8BA">
            <w:pPr>
              <w:spacing w:line="240" w:lineRule="auto"/>
              <w:ind w:firstLine="420"/>
              <w:jc w:val="center"/>
              <w:rPr>
                <w:rFonts w:ascii="仿宋_GB2312" w:eastAsia="仿宋_GB2312"/>
                <w:kern w:val="0"/>
              </w:rPr>
            </w:pPr>
          </w:p>
        </w:tc>
      </w:tr>
      <w:tr w14:paraId="17DE47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14:paraId="077C0973">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4E46C1EB">
            <w:pPr>
              <w:spacing w:line="240" w:lineRule="auto"/>
              <w:ind w:firstLine="420"/>
              <w:jc w:val="center"/>
              <w:rPr>
                <w:rFonts w:ascii="仿宋_GB2312" w:eastAsia="仿宋_GB2312"/>
                <w:kern w:val="0"/>
              </w:rPr>
            </w:pPr>
          </w:p>
        </w:tc>
        <w:tc>
          <w:tcPr>
            <w:tcW w:w="1029" w:type="dxa"/>
            <w:vMerge w:val="restart"/>
            <w:tcBorders>
              <w:bottom w:val="nil"/>
            </w:tcBorders>
            <w:vAlign w:val="center"/>
          </w:tcPr>
          <w:p w14:paraId="135D6A21">
            <w:pPr>
              <w:spacing w:line="240" w:lineRule="auto"/>
              <w:jc w:val="center"/>
              <w:rPr>
                <w:rFonts w:ascii="仿宋_GB2312" w:eastAsia="仿宋_GB2312"/>
                <w:kern w:val="0"/>
              </w:rPr>
            </w:pPr>
            <w:r>
              <w:rPr>
                <w:rFonts w:hint="eastAsia" w:ascii="仿宋_GB2312" w:hAnsi="宋体" w:eastAsia="仿宋_GB2312" w:cs="宋体"/>
                <w:kern w:val="0"/>
              </w:rPr>
              <w:t>社会效益指标</w:t>
            </w:r>
          </w:p>
        </w:tc>
        <w:tc>
          <w:tcPr>
            <w:tcW w:w="1249" w:type="dxa"/>
            <w:vAlign w:val="center"/>
          </w:tcPr>
          <w:p w14:paraId="5D9BC272">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保民生</w:t>
            </w:r>
          </w:p>
        </w:tc>
        <w:tc>
          <w:tcPr>
            <w:tcW w:w="1298" w:type="dxa"/>
            <w:vAlign w:val="center"/>
          </w:tcPr>
          <w:p w14:paraId="6E8C4873">
            <w:pPr>
              <w:spacing w:line="240" w:lineRule="auto"/>
              <w:ind w:firstLine="420"/>
              <w:jc w:val="center"/>
              <w:rPr>
                <w:rFonts w:ascii="仿宋_GB2312" w:eastAsia="仿宋_GB2312"/>
                <w:kern w:val="0"/>
              </w:rPr>
            </w:pPr>
          </w:p>
        </w:tc>
        <w:tc>
          <w:tcPr>
            <w:tcW w:w="1269" w:type="dxa"/>
            <w:vAlign w:val="center"/>
          </w:tcPr>
          <w:p w14:paraId="4886005B">
            <w:pPr>
              <w:spacing w:line="240" w:lineRule="auto"/>
              <w:ind w:firstLine="420"/>
              <w:jc w:val="center"/>
              <w:rPr>
                <w:rFonts w:ascii="仿宋_GB2312" w:eastAsia="仿宋_GB2312"/>
                <w:kern w:val="0"/>
              </w:rPr>
            </w:pPr>
          </w:p>
        </w:tc>
        <w:tc>
          <w:tcPr>
            <w:tcW w:w="699" w:type="dxa"/>
            <w:vAlign w:val="center"/>
          </w:tcPr>
          <w:p w14:paraId="75FAE414">
            <w:pPr>
              <w:spacing w:line="240" w:lineRule="auto"/>
              <w:ind w:firstLine="420"/>
              <w:jc w:val="center"/>
              <w:rPr>
                <w:rFonts w:ascii="仿宋_GB2312" w:eastAsia="仿宋_GB2312"/>
                <w:kern w:val="0"/>
              </w:rPr>
            </w:pPr>
          </w:p>
        </w:tc>
        <w:tc>
          <w:tcPr>
            <w:tcW w:w="869" w:type="dxa"/>
            <w:vAlign w:val="center"/>
          </w:tcPr>
          <w:p w14:paraId="3309901E">
            <w:pPr>
              <w:spacing w:line="240" w:lineRule="auto"/>
              <w:ind w:firstLine="420"/>
              <w:jc w:val="center"/>
              <w:rPr>
                <w:rFonts w:ascii="仿宋_GB2312" w:eastAsia="仿宋_GB2312"/>
                <w:kern w:val="0"/>
              </w:rPr>
            </w:pPr>
          </w:p>
        </w:tc>
        <w:tc>
          <w:tcPr>
            <w:tcW w:w="1423" w:type="dxa"/>
            <w:vAlign w:val="center"/>
          </w:tcPr>
          <w:p w14:paraId="4D65F265">
            <w:pPr>
              <w:spacing w:line="240" w:lineRule="auto"/>
              <w:ind w:firstLine="420"/>
              <w:jc w:val="center"/>
              <w:rPr>
                <w:rFonts w:ascii="仿宋_GB2312" w:eastAsia="仿宋_GB2312"/>
                <w:kern w:val="0"/>
              </w:rPr>
            </w:pPr>
          </w:p>
        </w:tc>
      </w:tr>
      <w:tr w14:paraId="3FBA84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14:paraId="04A612F3">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07D09F0E">
            <w:pPr>
              <w:spacing w:line="240" w:lineRule="auto"/>
              <w:ind w:firstLine="420"/>
              <w:jc w:val="center"/>
              <w:rPr>
                <w:rFonts w:ascii="仿宋_GB2312" w:eastAsia="仿宋_GB2312"/>
                <w:kern w:val="0"/>
              </w:rPr>
            </w:pPr>
          </w:p>
        </w:tc>
        <w:tc>
          <w:tcPr>
            <w:tcW w:w="1029" w:type="dxa"/>
            <w:vMerge w:val="continue"/>
            <w:tcBorders>
              <w:top w:val="nil"/>
            </w:tcBorders>
            <w:vAlign w:val="center"/>
          </w:tcPr>
          <w:p w14:paraId="42ABD683">
            <w:pPr>
              <w:spacing w:line="240" w:lineRule="auto"/>
              <w:ind w:firstLine="420"/>
              <w:jc w:val="center"/>
              <w:rPr>
                <w:rFonts w:ascii="仿宋_GB2312" w:eastAsia="仿宋_GB2312"/>
                <w:kern w:val="0"/>
              </w:rPr>
            </w:pPr>
          </w:p>
        </w:tc>
        <w:tc>
          <w:tcPr>
            <w:tcW w:w="1249" w:type="dxa"/>
            <w:vAlign w:val="center"/>
          </w:tcPr>
          <w:p w14:paraId="710DCE7A">
            <w:pPr>
              <w:spacing w:line="240" w:lineRule="auto"/>
              <w:ind w:firstLine="420"/>
              <w:jc w:val="center"/>
              <w:rPr>
                <w:rFonts w:ascii="仿宋_GB2312" w:eastAsia="仿宋_GB2312"/>
                <w:kern w:val="0"/>
              </w:rPr>
            </w:pPr>
          </w:p>
        </w:tc>
        <w:tc>
          <w:tcPr>
            <w:tcW w:w="1298" w:type="dxa"/>
            <w:vAlign w:val="center"/>
          </w:tcPr>
          <w:p w14:paraId="610F1A26">
            <w:pPr>
              <w:spacing w:line="240" w:lineRule="auto"/>
              <w:ind w:firstLine="420"/>
              <w:jc w:val="center"/>
              <w:rPr>
                <w:rFonts w:ascii="仿宋_GB2312" w:eastAsia="仿宋_GB2312"/>
                <w:kern w:val="0"/>
              </w:rPr>
            </w:pPr>
          </w:p>
        </w:tc>
        <w:tc>
          <w:tcPr>
            <w:tcW w:w="1269" w:type="dxa"/>
            <w:vAlign w:val="center"/>
          </w:tcPr>
          <w:p w14:paraId="4AC02997">
            <w:pPr>
              <w:spacing w:line="240" w:lineRule="auto"/>
              <w:ind w:firstLine="420"/>
              <w:jc w:val="center"/>
              <w:rPr>
                <w:rFonts w:ascii="仿宋_GB2312" w:eastAsia="仿宋_GB2312"/>
                <w:kern w:val="0"/>
              </w:rPr>
            </w:pPr>
          </w:p>
        </w:tc>
        <w:tc>
          <w:tcPr>
            <w:tcW w:w="699" w:type="dxa"/>
            <w:vAlign w:val="center"/>
          </w:tcPr>
          <w:p w14:paraId="56C66EDF">
            <w:pPr>
              <w:spacing w:line="240" w:lineRule="auto"/>
              <w:ind w:firstLine="420"/>
              <w:jc w:val="center"/>
              <w:rPr>
                <w:rFonts w:ascii="仿宋_GB2312" w:eastAsia="仿宋_GB2312"/>
                <w:kern w:val="0"/>
              </w:rPr>
            </w:pPr>
          </w:p>
        </w:tc>
        <w:tc>
          <w:tcPr>
            <w:tcW w:w="869" w:type="dxa"/>
            <w:vAlign w:val="center"/>
          </w:tcPr>
          <w:p w14:paraId="14AC2896">
            <w:pPr>
              <w:spacing w:line="240" w:lineRule="auto"/>
              <w:ind w:firstLine="420"/>
              <w:jc w:val="center"/>
              <w:rPr>
                <w:rFonts w:ascii="仿宋_GB2312" w:eastAsia="仿宋_GB2312"/>
                <w:kern w:val="0"/>
              </w:rPr>
            </w:pPr>
          </w:p>
        </w:tc>
        <w:tc>
          <w:tcPr>
            <w:tcW w:w="1423" w:type="dxa"/>
            <w:vAlign w:val="center"/>
          </w:tcPr>
          <w:p w14:paraId="759B9D12">
            <w:pPr>
              <w:spacing w:line="240" w:lineRule="auto"/>
              <w:ind w:firstLine="420"/>
              <w:jc w:val="center"/>
              <w:rPr>
                <w:rFonts w:ascii="仿宋_GB2312" w:eastAsia="仿宋_GB2312"/>
                <w:kern w:val="0"/>
              </w:rPr>
            </w:pPr>
          </w:p>
        </w:tc>
      </w:tr>
      <w:tr w14:paraId="7EF96B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14:paraId="58F613F5">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70290ED9">
            <w:pPr>
              <w:spacing w:line="240" w:lineRule="auto"/>
              <w:ind w:firstLine="420"/>
              <w:jc w:val="center"/>
              <w:rPr>
                <w:rFonts w:ascii="仿宋_GB2312" w:eastAsia="仿宋_GB2312"/>
                <w:kern w:val="0"/>
              </w:rPr>
            </w:pPr>
          </w:p>
        </w:tc>
        <w:tc>
          <w:tcPr>
            <w:tcW w:w="1029" w:type="dxa"/>
            <w:vMerge w:val="restart"/>
            <w:tcBorders>
              <w:bottom w:val="nil"/>
            </w:tcBorders>
            <w:vAlign w:val="center"/>
          </w:tcPr>
          <w:p w14:paraId="69CFA31B">
            <w:pPr>
              <w:spacing w:line="240" w:lineRule="auto"/>
              <w:jc w:val="center"/>
              <w:rPr>
                <w:rFonts w:ascii="仿宋_GB2312" w:eastAsia="仿宋_GB2312"/>
                <w:kern w:val="0"/>
              </w:rPr>
            </w:pPr>
            <w:r>
              <w:rPr>
                <w:rFonts w:hint="eastAsia" w:ascii="仿宋_GB2312" w:hAnsi="宋体" w:eastAsia="仿宋_GB2312" w:cs="宋体"/>
                <w:kern w:val="0"/>
              </w:rPr>
              <w:t>生态效益指标</w:t>
            </w:r>
          </w:p>
        </w:tc>
        <w:tc>
          <w:tcPr>
            <w:tcW w:w="1249" w:type="dxa"/>
            <w:vAlign w:val="center"/>
          </w:tcPr>
          <w:p w14:paraId="4DC60689">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监督率100%</w:t>
            </w:r>
          </w:p>
        </w:tc>
        <w:tc>
          <w:tcPr>
            <w:tcW w:w="1298" w:type="dxa"/>
            <w:vAlign w:val="center"/>
          </w:tcPr>
          <w:p w14:paraId="45B96CBB">
            <w:pPr>
              <w:spacing w:line="240" w:lineRule="auto"/>
              <w:ind w:firstLine="420"/>
              <w:jc w:val="center"/>
              <w:rPr>
                <w:rFonts w:ascii="仿宋_GB2312" w:eastAsia="仿宋_GB2312"/>
                <w:kern w:val="0"/>
              </w:rPr>
            </w:pPr>
            <w:r>
              <w:rPr>
                <w:rFonts w:hint="eastAsia" w:ascii="仿宋_GB2312" w:eastAsia="仿宋_GB2312"/>
                <w:kern w:val="0"/>
                <w:lang w:val="en-US" w:eastAsia="zh-CN"/>
              </w:rPr>
              <w:t>100%</w:t>
            </w:r>
          </w:p>
        </w:tc>
        <w:tc>
          <w:tcPr>
            <w:tcW w:w="1269" w:type="dxa"/>
            <w:vAlign w:val="center"/>
          </w:tcPr>
          <w:p w14:paraId="35C3564D">
            <w:pPr>
              <w:spacing w:line="240" w:lineRule="auto"/>
              <w:ind w:firstLine="420"/>
              <w:jc w:val="center"/>
              <w:rPr>
                <w:rFonts w:ascii="仿宋_GB2312" w:eastAsia="仿宋_GB2312"/>
                <w:kern w:val="0"/>
              </w:rPr>
            </w:pPr>
            <w:r>
              <w:rPr>
                <w:rFonts w:hint="eastAsia" w:ascii="仿宋_GB2312" w:eastAsia="仿宋_GB2312"/>
                <w:kern w:val="0"/>
                <w:lang w:val="en-US" w:eastAsia="zh-CN"/>
              </w:rPr>
              <w:t>100%</w:t>
            </w:r>
          </w:p>
        </w:tc>
        <w:tc>
          <w:tcPr>
            <w:tcW w:w="699" w:type="dxa"/>
            <w:vAlign w:val="center"/>
          </w:tcPr>
          <w:p w14:paraId="6A822248">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14:paraId="73C931F8">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14:paraId="0E6767B7">
            <w:pPr>
              <w:spacing w:line="240" w:lineRule="auto"/>
              <w:ind w:firstLine="420"/>
              <w:jc w:val="center"/>
              <w:rPr>
                <w:rFonts w:ascii="仿宋_GB2312" w:eastAsia="仿宋_GB2312"/>
                <w:kern w:val="0"/>
              </w:rPr>
            </w:pPr>
          </w:p>
        </w:tc>
      </w:tr>
      <w:tr w14:paraId="07F48F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074" w:type="dxa"/>
            <w:vMerge w:val="continue"/>
            <w:textDirection w:val="tbRlV"/>
            <w:vAlign w:val="center"/>
          </w:tcPr>
          <w:p w14:paraId="77D494FA">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5FDA6254">
            <w:pPr>
              <w:spacing w:line="240" w:lineRule="auto"/>
              <w:ind w:firstLine="420"/>
              <w:jc w:val="center"/>
              <w:rPr>
                <w:rFonts w:ascii="仿宋_GB2312" w:eastAsia="仿宋_GB2312"/>
                <w:kern w:val="0"/>
              </w:rPr>
            </w:pPr>
          </w:p>
        </w:tc>
        <w:tc>
          <w:tcPr>
            <w:tcW w:w="1029" w:type="dxa"/>
            <w:vMerge w:val="continue"/>
            <w:tcBorders>
              <w:top w:val="nil"/>
            </w:tcBorders>
            <w:vAlign w:val="center"/>
          </w:tcPr>
          <w:p w14:paraId="41D87285">
            <w:pPr>
              <w:spacing w:line="240" w:lineRule="auto"/>
              <w:ind w:firstLine="420"/>
              <w:jc w:val="center"/>
              <w:rPr>
                <w:rFonts w:ascii="仿宋_GB2312" w:eastAsia="仿宋_GB2312"/>
                <w:kern w:val="0"/>
              </w:rPr>
            </w:pPr>
          </w:p>
        </w:tc>
        <w:tc>
          <w:tcPr>
            <w:tcW w:w="1249" w:type="dxa"/>
            <w:vAlign w:val="center"/>
          </w:tcPr>
          <w:p w14:paraId="4F0190D3">
            <w:pPr>
              <w:spacing w:line="240" w:lineRule="auto"/>
              <w:ind w:firstLine="420"/>
              <w:jc w:val="center"/>
              <w:rPr>
                <w:rFonts w:ascii="仿宋_GB2312" w:eastAsia="仿宋_GB2312"/>
                <w:kern w:val="0"/>
              </w:rPr>
            </w:pPr>
          </w:p>
        </w:tc>
        <w:tc>
          <w:tcPr>
            <w:tcW w:w="1298" w:type="dxa"/>
            <w:vAlign w:val="center"/>
          </w:tcPr>
          <w:p w14:paraId="1F4912D3">
            <w:pPr>
              <w:spacing w:line="240" w:lineRule="auto"/>
              <w:ind w:firstLine="420"/>
              <w:jc w:val="center"/>
              <w:rPr>
                <w:rFonts w:ascii="仿宋_GB2312" w:eastAsia="仿宋_GB2312"/>
                <w:kern w:val="0"/>
              </w:rPr>
            </w:pPr>
          </w:p>
        </w:tc>
        <w:tc>
          <w:tcPr>
            <w:tcW w:w="1269" w:type="dxa"/>
            <w:vAlign w:val="center"/>
          </w:tcPr>
          <w:p w14:paraId="53DC0322">
            <w:pPr>
              <w:spacing w:line="240" w:lineRule="auto"/>
              <w:ind w:firstLine="420"/>
              <w:jc w:val="center"/>
              <w:rPr>
                <w:rFonts w:ascii="仿宋_GB2312" w:eastAsia="仿宋_GB2312"/>
                <w:kern w:val="0"/>
              </w:rPr>
            </w:pPr>
          </w:p>
        </w:tc>
        <w:tc>
          <w:tcPr>
            <w:tcW w:w="699" w:type="dxa"/>
            <w:vAlign w:val="center"/>
          </w:tcPr>
          <w:p w14:paraId="5664813A">
            <w:pPr>
              <w:spacing w:line="240" w:lineRule="auto"/>
              <w:ind w:firstLine="420"/>
              <w:jc w:val="center"/>
              <w:rPr>
                <w:rFonts w:ascii="仿宋_GB2312" w:eastAsia="仿宋_GB2312"/>
                <w:kern w:val="0"/>
              </w:rPr>
            </w:pPr>
          </w:p>
        </w:tc>
        <w:tc>
          <w:tcPr>
            <w:tcW w:w="869" w:type="dxa"/>
            <w:vAlign w:val="center"/>
          </w:tcPr>
          <w:p w14:paraId="44C25015">
            <w:pPr>
              <w:spacing w:line="240" w:lineRule="auto"/>
              <w:ind w:firstLine="420"/>
              <w:jc w:val="center"/>
              <w:rPr>
                <w:rFonts w:ascii="仿宋_GB2312" w:eastAsia="仿宋_GB2312"/>
                <w:kern w:val="0"/>
              </w:rPr>
            </w:pPr>
          </w:p>
        </w:tc>
        <w:tc>
          <w:tcPr>
            <w:tcW w:w="1423" w:type="dxa"/>
            <w:vAlign w:val="center"/>
          </w:tcPr>
          <w:p w14:paraId="3B6320B6">
            <w:pPr>
              <w:spacing w:line="240" w:lineRule="auto"/>
              <w:ind w:firstLine="420"/>
              <w:jc w:val="center"/>
              <w:rPr>
                <w:rFonts w:ascii="仿宋_GB2312" w:eastAsia="仿宋_GB2312"/>
                <w:kern w:val="0"/>
              </w:rPr>
            </w:pPr>
          </w:p>
        </w:tc>
      </w:tr>
      <w:tr w14:paraId="3E588B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1074" w:type="dxa"/>
            <w:vMerge w:val="continue"/>
            <w:textDirection w:val="tbRlV"/>
            <w:vAlign w:val="center"/>
          </w:tcPr>
          <w:p w14:paraId="19698FF5">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03791089">
            <w:pPr>
              <w:spacing w:line="240" w:lineRule="auto"/>
              <w:ind w:firstLine="420"/>
              <w:jc w:val="center"/>
              <w:rPr>
                <w:rFonts w:ascii="仿宋_GB2312" w:eastAsia="仿宋_GB2312"/>
                <w:kern w:val="0"/>
              </w:rPr>
            </w:pPr>
          </w:p>
        </w:tc>
        <w:tc>
          <w:tcPr>
            <w:tcW w:w="1029" w:type="dxa"/>
            <w:vMerge w:val="restart"/>
            <w:tcBorders>
              <w:bottom w:val="nil"/>
            </w:tcBorders>
            <w:vAlign w:val="center"/>
          </w:tcPr>
          <w:p w14:paraId="3200E344">
            <w:pPr>
              <w:spacing w:line="240" w:lineRule="auto"/>
              <w:jc w:val="center"/>
              <w:rPr>
                <w:rFonts w:ascii="仿宋_GB2312" w:eastAsia="仿宋_GB2312"/>
                <w:kern w:val="0"/>
              </w:rPr>
            </w:pPr>
            <w:r>
              <w:rPr>
                <w:rFonts w:hint="eastAsia" w:ascii="仿宋_GB2312" w:hAnsi="宋体" w:eastAsia="仿宋_GB2312" w:cs="宋体"/>
                <w:kern w:val="0"/>
              </w:rPr>
              <w:t>可持续影响指标</w:t>
            </w:r>
          </w:p>
        </w:tc>
        <w:tc>
          <w:tcPr>
            <w:tcW w:w="1249" w:type="dxa"/>
            <w:vAlign w:val="center"/>
          </w:tcPr>
          <w:p w14:paraId="1B548B4C">
            <w:pPr>
              <w:spacing w:line="240" w:lineRule="auto"/>
              <w:ind w:firstLine="420"/>
              <w:jc w:val="center"/>
              <w:rPr>
                <w:rFonts w:ascii="仿宋_GB2312" w:eastAsia="仿宋_GB2312"/>
                <w:kern w:val="0"/>
              </w:rPr>
            </w:pPr>
          </w:p>
        </w:tc>
        <w:tc>
          <w:tcPr>
            <w:tcW w:w="1298" w:type="dxa"/>
            <w:vAlign w:val="center"/>
          </w:tcPr>
          <w:p w14:paraId="055B34ED">
            <w:pPr>
              <w:spacing w:line="240" w:lineRule="auto"/>
              <w:ind w:firstLine="420"/>
              <w:jc w:val="center"/>
              <w:rPr>
                <w:rFonts w:ascii="仿宋_GB2312" w:eastAsia="仿宋_GB2312"/>
                <w:kern w:val="0"/>
              </w:rPr>
            </w:pPr>
          </w:p>
        </w:tc>
        <w:tc>
          <w:tcPr>
            <w:tcW w:w="1269" w:type="dxa"/>
            <w:vAlign w:val="center"/>
          </w:tcPr>
          <w:p w14:paraId="46B41467">
            <w:pPr>
              <w:spacing w:line="240" w:lineRule="auto"/>
              <w:ind w:firstLine="420"/>
              <w:jc w:val="center"/>
              <w:rPr>
                <w:rFonts w:ascii="仿宋_GB2312" w:eastAsia="仿宋_GB2312"/>
                <w:kern w:val="0"/>
              </w:rPr>
            </w:pPr>
          </w:p>
        </w:tc>
        <w:tc>
          <w:tcPr>
            <w:tcW w:w="699" w:type="dxa"/>
            <w:vAlign w:val="center"/>
          </w:tcPr>
          <w:p w14:paraId="447C4D99">
            <w:pPr>
              <w:spacing w:line="240" w:lineRule="auto"/>
              <w:ind w:firstLine="420"/>
              <w:jc w:val="center"/>
              <w:rPr>
                <w:rFonts w:ascii="仿宋_GB2312" w:eastAsia="仿宋_GB2312"/>
                <w:kern w:val="0"/>
              </w:rPr>
            </w:pPr>
          </w:p>
        </w:tc>
        <w:tc>
          <w:tcPr>
            <w:tcW w:w="869" w:type="dxa"/>
            <w:vAlign w:val="center"/>
          </w:tcPr>
          <w:p w14:paraId="71C7C72F">
            <w:pPr>
              <w:spacing w:line="240" w:lineRule="auto"/>
              <w:ind w:firstLine="420"/>
              <w:jc w:val="center"/>
              <w:rPr>
                <w:rFonts w:ascii="仿宋_GB2312" w:eastAsia="仿宋_GB2312"/>
                <w:kern w:val="0"/>
              </w:rPr>
            </w:pPr>
          </w:p>
        </w:tc>
        <w:tc>
          <w:tcPr>
            <w:tcW w:w="1423" w:type="dxa"/>
            <w:vAlign w:val="center"/>
          </w:tcPr>
          <w:p w14:paraId="04D49FFC">
            <w:pPr>
              <w:spacing w:line="240" w:lineRule="auto"/>
              <w:ind w:firstLine="420"/>
              <w:jc w:val="center"/>
              <w:rPr>
                <w:rFonts w:ascii="仿宋_GB2312" w:eastAsia="仿宋_GB2312"/>
                <w:kern w:val="0"/>
              </w:rPr>
            </w:pPr>
          </w:p>
        </w:tc>
      </w:tr>
      <w:tr w14:paraId="01FAF8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trPr>
        <w:tc>
          <w:tcPr>
            <w:tcW w:w="1074" w:type="dxa"/>
            <w:vMerge w:val="continue"/>
            <w:textDirection w:val="tbRlV"/>
            <w:vAlign w:val="center"/>
          </w:tcPr>
          <w:p w14:paraId="62BCDD44">
            <w:pPr>
              <w:spacing w:line="240" w:lineRule="auto"/>
              <w:ind w:firstLine="420"/>
              <w:jc w:val="center"/>
              <w:rPr>
                <w:rFonts w:ascii="仿宋_GB2312" w:eastAsia="仿宋_GB2312"/>
                <w:kern w:val="0"/>
              </w:rPr>
            </w:pPr>
          </w:p>
        </w:tc>
        <w:tc>
          <w:tcPr>
            <w:tcW w:w="1069" w:type="dxa"/>
            <w:vMerge w:val="continue"/>
            <w:tcBorders>
              <w:top w:val="nil"/>
            </w:tcBorders>
            <w:vAlign w:val="center"/>
          </w:tcPr>
          <w:p w14:paraId="4D0DE132">
            <w:pPr>
              <w:spacing w:line="240" w:lineRule="auto"/>
              <w:ind w:firstLine="420"/>
              <w:jc w:val="center"/>
              <w:rPr>
                <w:rFonts w:ascii="仿宋_GB2312" w:eastAsia="仿宋_GB2312"/>
                <w:kern w:val="0"/>
              </w:rPr>
            </w:pPr>
          </w:p>
        </w:tc>
        <w:tc>
          <w:tcPr>
            <w:tcW w:w="1029" w:type="dxa"/>
            <w:vMerge w:val="continue"/>
            <w:tcBorders>
              <w:top w:val="nil"/>
            </w:tcBorders>
            <w:vAlign w:val="center"/>
          </w:tcPr>
          <w:p w14:paraId="418272E2">
            <w:pPr>
              <w:spacing w:line="240" w:lineRule="auto"/>
              <w:ind w:firstLine="420"/>
              <w:jc w:val="center"/>
              <w:rPr>
                <w:rFonts w:ascii="仿宋_GB2312" w:eastAsia="仿宋_GB2312"/>
                <w:kern w:val="0"/>
              </w:rPr>
            </w:pPr>
          </w:p>
        </w:tc>
        <w:tc>
          <w:tcPr>
            <w:tcW w:w="1249" w:type="dxa"/>
            <w:vAlign w:val="center"/>
          </w:tcPr>
          <w:p w14:paraId="66B92778">
            <w:pPr>
              <w:spacing w:line="240" w:lineRule="auto"/>
              <w:ind w:firstLine="420"/>
              <w:jc w:val="center"/>
              <w:rPr>
                <w:rFonts w:ascii="仿宋_GB2312" w:eastAsia="仿宋_GB2312"/>
                <w:kern w:val="0"/>
              </w:rPr>
            </w:pPr>
          </w:p>
        </w:tc>
        <w:tc>
          <w:tcPr>
            <w:tcW w:w="1298" w:type="dxa"/>
            <w:vAlign w:val="center"/>
          </w:tcPr>
          <w:p w14:paraId="5BB249F1">
            <w:pPr>
              <w:spacing w:line="240" w:lineRule="auto"/>
              <w:ind w:firstLine="420"/>
              <w:jc w:val="center"/>
              <w:rPr>
                <w:rFonts w:ascii="仿宋_GB2312" w:eastAsia="仿宋_GB2312"/>
                <w:kern w:val="0"/>
              </w:rPr>
            </w:pPr>
          </w:p>
        </w:tc>
        <w:tc>
          <w:tcPr>
            <w:tcW w:w="1269" w:type="dxa"/>
            <w:vAlign w:val="center"/>
          </w:tcPr>
          <w:p w14:paraId="54B7E676">
            <w:pPr>
              <w:spacing w:line="240" w:lineRule="auto"/>
              <w:ind w:firstLine="420"/>
              <w:jc w:val="center"/>
              <w:rPr>
                <w:rFonts w:ascii="仿宋_GB2312" w:eastAsia="仿宋_GB2312"/>
                <w:kern w:val="0"/>
              </w:rPr>
            </w:pPr>
          </w:p>
        </w:tc>
        <w:tc>
          <w:tcPr>
            <w:tcW w:w="699" w:type="dxa"/>
            <w:vAlign w:val="center"/>
          </w:tcPr>
          <w:p w14:paraId="5CB64A1A">
            <w:pPr>
              <w:spacing w:line="240" w:lineRule="auto"/>
              <w:ind w:firstLine="420"/>
              <w:jc w:val="center"/>
              <w:rPr>
                <w:rFonts w:ascii="仿宋_GB2312" w:eastAsia="仿宋_GB2312"/>
                <w:kern w:val="0"/>
              </w:rPr>
            </w:pPr>
          </w:p>
        </w:tc>
        <w:tc>
          <w:tcPr>
            <w:tcW w:w="869" w:type="dxa"/>
            <w:vAlign w:val="center"/>
          </w:tcPr>
          <w:p w14:paraId="006A7188">
            <w:pPr>
              <w:spacing w:line="240" w:lineRule="auto"/>
              <w:ind w:firstLine="420"/>
              <w:jc w:val="center"/>
              <w:rPr>
                <w:rFonts w:ascii="仿宋_GB2312" w:eastAsia="仿宋_GB2312"/>
                <w:kern w:val="0"/>
              </w:rPr>
            </w:pPr>
          </w:p>
        </w:tc>
        <w:tc>
          <w:tcPr>
            <w:tcW w:w="1423" w:type="dxa"/>
            <w:vAlign w:val="center"/>
          </w:tcPr>
          <w:p w14:paraId="04C6D291">
            <w:pPr>
              <w:spacing w:line="240" w:lineRule="auto"/>
              <w:ind w:firstLine="420"/>
              <w:jc w:val="center"/>
              <w:rPr>
                <w:rFonts w:ascii="仿宋_GB2312" w:eastAsia="仿宋_GB2312"/>
                <w:kern w:val="0"/>
              </w:rPr>
            </w:pPr>
          </w:p>
        </w:tc>
      </w:tr>
      <w:tr w14:paraId="4145C3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74" w:type="dxa"/>
            <w:vMerge w:val="continue"/>
            <w:textDirection w:val="tbRlV"/>
            <w:vAlign w:val="center"/>
          </w:tcPr>
          <w:p w14:paraId="42AFB0D6">
            <w:pPr>
              <w:spacing w:line="240" w:lineRule="auto"/>
              <w:ind w:firstLine="420"/>
              <w:jc w:val="center"/>
              <w:rPr>
                <w:rFonts w:ascii="仿宋_GB2312" w:eastAsia="仿宋_GB2312"/>
                <w:kern w:val="0"/>
              </w:rPr>
            </w:pPr>
          </w:p>
        </w:tc>
        <w:tc>
          <w:tcPr>
            <w:tcW w:w="1069" w:type="dxa"/>
            <w:vMerge w:val="restart"/>
            <w:tcBorders>
              <w:bottom w:val="nil"/>
            </w:tcBorders>
            <w:vAlign w:val="center"/>
          </w:tcPr>
          <w:p w14:paraId="3EBC70EF">
            <w:pPr>
              <w:spacing w:line="240" w:lineRule="auto"/>
              <w:jc w:val="center"/>
              <w:rPr>
                <w:rFonts w:ascii="仿宋_GB2312" w:eastAsia="仿宋_GB2312"/>
                <w:kern w:val="0"/>
              </w:rPr>
            </w:pPr>
            <w:r>
              <w:rPr>
                <w:rFonts w:hint="eastAsia" w:ascii="仿宋_GB2312" w:hAnsi="宋体" w:eastAsia="仿宋_GB2312" w:cs="宋体"/>
                <w:kern w:val="0"/>
              </w:rPr>
              <w:t>满意度指标</w:t>
            </w:r>
          </w:p>
          <w:p w14:paraId="6A5B01A2">
            <w:pPr>
              <w:spacing w:line="240" w:lineRule="auto"/>
              <w:jc w:val="center"/>
              <w:rPr>
                <w:rFonts w:ascii="仿宋_GB2312" w:eastAsia="仿宋_GB2312"/>
                <w:kern w:val="0"/>
              </w:rPr>
            </w:pPr>
            <w:r>
              <w:rPr>
                <w:rFonts w:hint="eastAsia" w:ascii="仿宋_GB2312" w:eastAsia="仿宋_GB2312"/>
                <w:kern w:val="0"/>
              </w:rPr>
              <w:t>(10</w:t>
            </w:r>
            <w:r>
              <w:rPr>
                <w:rFonts w:hint="eastAsia" w:ascii="仿宋_GB2312" w:hAnsi="宋体" w:eastAsia="仿宋_GB2312" w:cs="宋体"/>
                <w:kern w:val="0"/>
              </w:rPr>
              <w:t>分</w:t>
            </w:r>
            <w:r>
              <w:rPr>
                <w:rFonts w:hint="eastAsia" w:ascii="仿宋_GB2312" w:eastAsia="仿宋_GB2312"/>
                <w:kern w:val="0"/>
              </w:rPr>
              <w:t>)</w:t>
            </w:r>
          </w:p>
        </w:tc>
        <w:tc>
          <w:tcPr>
            <w:tcW w:w="1029" w:type="dxa"/>
            <w:vMerge w:val="restart"/>
            <w:tcBorders>
              <w:bottom w:val="nil"/>
            </w:tcBorders>
            <w:vAlign w:val="center"/>
          </w:tcPr>
          <w:p w14:paraId="78FBBFDE">
            <w:pPr>
              <w:spacing w:line="240" w:lineRule="auto"/>
              <w:jc w:val="center"/>
              <w:rPr>
                <w:rFonts w:ascii="仿宋_GB2312" w:eastAsia="仿宋_GB2312"/>
                <w:kern w:val="0"/>
              </w:rPr>
            </w:pPr>
            <w:r>
              <w:rPr>
                <w:rFonts w:hint="eastAsia" w:ascii="仿宋_GB2312" w:hAnsi="宋体" w:eastAsia="仿宋_GB2312" w:cs="宋体"/>
                <w:kern w:val="0"/>
              </w:rPr>
              <w:t>服务对象满意度指标</w:t>
            </w:r>
          </w:p>
        </w:tc>
        <w:tc>
          <w:tcPr>
            <w:tcW w:w="1249" w:type="dxa"/>
            <w:vAlign w:val="center"/>
          </w:tcPr>
          <w:p w14:paraId="4F2AFDD1">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群众满意度增加20%</w:t>
            </w:r>
          </w:p>
        </w:tc>
        <w:tc>
          <w:tcPr>
            <w:tcW w:w="1298" w:type="dxa"/>
            <w:vAlign w:val="center"/>
          </w:tcPr>
          <w:p w14:paraId="6ABEB3E2">
            <w:pPr>
              <w:spacing w:line="240" w:lineRule="auto"/>
              <w:ind w:firstLine="420"/>
              <w:jc w:val="center"/>
              <w:rPr>
                <w:rFonts w:ascii="仿宋_GB2312" w:eastAsia="仿宋_GB2312"/>
                <w:kern w:val="0"/>
              </w:rPr>
            </w:pPr>
            <w:r>
              <w:rPr>
                <w:rFonts w:hint="eastAsia" w:ascii="仿宋_GB2312" w:eastAsia="仿宋_GB2312"/>
                <w:kern w:val="0"/>
                <w:lang w:val="en-US" w:eastAsia="zh-CN"/>
              </w:rPr>
              <w:t>100%</w:t>
            </w:r>
          </w:p>
        </w:tc>
        <w:tc>
          <w:tcPr>
            <w:tcW w:w="1269" w:type="dxa"/>
            <w:vAlign w:val="center"/>
          </w:tcPr>
          <w:p w14:paraId="31B5B329">
            <w:pPr>
              <w:spacing w:line="240" w:lineRule="auto"/>
              <w:ind w:firstLine="420"/>
              <w:jc w:val="center"/>
              <w:rPr>
                <w:rFonts w:ascii="仿宋_GB2312" w:eastAsia="仿宋_GB2312"/>
                <w:kern w:val="0"/>
              </w:rPr>
            </w:pPr>
            <w:r>
              <w:rPr>
                <w:rFonts w:hint="eastAsia" w:ascii="仿宋_GB2312" w:eastAsia="仿宋_GB2312"/>
                <w:kern w:val="0"/>
                <w:lang w:val="en-US" w:eastAsia="zh-CN"/>
              </w:rPr>
              <w:t>100%</w:t>
            </w:r>
          </w:p>
        </w:tc>
        <w:tc>
          <w:tcPr>
            <w:tcW w:w="699" w:type="dxa"/>
            <w:vAlign w:val="center"/>
          </w:tcPr>
          <w:p w14:paraId="41D3F37B">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14:paraId="19FFC8CC">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14:paraId="0412303D">
            <w:pPr>
              <w:spacing w:line="240" w:lineRule="auto"/>
              <w:ind w:firstLine="420"/>
              <w:jc w:val="center"/>
              <w:rPr>
                <w:rFonts w:ascii="仿宋_GB2312" w:eastAsia="仿宋_GB2312"/>
                <w:kern w:val="0"/>
              </w:rPr>
            </w:pPr>
          </w:p>
        </w:tc>
      </w:tr>
      <w:tr w14:paraId="59D342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14:paraId="4FFA43AE">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704778A7">
            <w:pPr>
              <w:spacing w:line="240" w:lineRule="auto"/>
              <w:ind w:firstLine="420"/>
              <w:jc w:val="center"/>
              <w:rPr>
                <w:rFonts w:ascii="仿宋_GB2312" w:eastAsia="仿宋_GB2312"/>
                <w:kern w:val="0"/>
              </w:rPr>
            </w:pPr>
          </w:p>
        </w:tc>
        <w:tc>
          <w:tcPr>
            <w:tcW w:w="1029" w:type="dxa"/>
            <w:vMerge w:val="continue"/>
            <w:tcBorders>
              <w:top w:val="nil"/>
              <w:bottom w:val="nil"/>
            </w:tcBorders>
            <w:vAlign w:val="center"/>
          </w:tcPr>
          <w:p w14:paraId="28984CF5">
            <w:pPr>
              <w:spacing w:line="240" w:lineRule="auto"/>
              <w:ind w:firstLine="420"/>
              <w:jc w:val="center"/>
              <w:rPr>
                <w:rFonts w:ascii="仿宋_GB2312" w:eastAsia="仿宋_GB2312"/>
                <w:kern w:val="0"/>
              </w:rPr>
            </w:pPr>
          </w:p>
        </w:tc>
        <w:tc>
          <w:tcPr>
            <w:tcW w:w="1249" w:type="dxa"/>
            <w:vAlign w:val="center"/>
          </w:tcPr>
          <w:p w14:paraId="767D8AA9">
            <w:pPr>
              <w:spacing w:line="240" w:lineRule="auto"/>
              <w:ind w:firstLine="420"/>
              <w:jc w:val="center"/>
              <w:rPr>
                <w:rFonts w:ascii="仿宋_GB2312" w:eastAsia="仿宋_GB2312"/>
                <w:kern w:val="0"/>
              </w:rPr>
            </w:pPr>
          </w:p>
        </w:tc>
        <w:tc>
          <w:tcPr>
            <w:tcW w:w="1298" w:type="dxa"/>
            <w:vAlign w:val="center"/>
          </w:tcPr>
          <w:p w14:paraId="5D1571F7">
            <w:pPr>
              <w:spacing w:line="240" w:lineRule="auto"/>
              <w:ind w:firstLine="420"/>
              <w:jc w:val="center"/>
              <w:rPr>
                <w:rFonts w:ascii="仿宋_GB2312" w:eastAsia="仿宋_GB2312"/>
                <w:kern w:val="0"/>
              </w:rPr>
            </w:pPr>
          </w:p>
        </w:tc>
        <w:tc>
          <w:tcPr>
            <w:tcW w:w="1269" w:type="dxa"/>
            <w:vAlign w:val="center"/>
          </w:tcPr>
          <w:p w14:paraId="14AA98DC">
            <w:pPr>
              <w:spacing w:line="240" w:lineRule="auto"/>
              <w:ind w:firstLine="420"/>
              <w:jc w:val="center"/>
              <w:rPr>
                <w:rFonts w:ascii="仿宋_GB2312" w:eastAsia="仿宋_GB2312"/>
                <w:kern w:val="0"/>
              </w:rPr>
            </w:pPr>
          </w:p>
        </w:tc>
        <w:tc>
          <w:tcPr>
            <w:tcW w:w="699" w:type="dxa"/>
            <w:vAlign w:val="center"/>
          </w:tcPr>
          <w:p w14:paraId="45F31835">
            <w:pPr>
              <w:spacing w:line="240" w:lineRule="auto"/>
              <w:ind w:firstLine="420"/>
              <w:jc w:val="center"/>
              <w:rPr>
                <w:rFonts w:ascii="仿宋_GB2312" w:eastAsia="仿宋_GB2312"/>
                <w:kern w:val="0"/>
              </w:rPr>
            </w:pPr>
          </w:p>
        </w:tc>
        <w:tc>
          <w:tcPr>
            <w:tcW w:w="869" w:type="dxa"/>
            <w:vAlign w:val="center"/>
          </w:tcPr>
          <w:p w14:paraId="3D62FDEF">
            <w:pPr>
              <w:spacing w:line="240" w:lineRule="auto"/>
              <w:ind w:firstLine="420"/>
              <w:jc w:val="center"/>
              <w:rPr>
                <w:rFonts w:ascii="仿宋_GB2312" w:eastAsia="仿宋_GB2312"/>
                <w:kern w:val="0"/>
              </w:rPr>
            </w:pPr>
          </w:p>
        </w:tc>
        <w:tc>
          <w:tcPr>
            <w:tcW w:w="1423" w:type="dxa"/>
            <w:vAlign w:val="center"/>
          </w:tcPr>
          <w:p w14:paraId="57DECFDE">
            <w:pPr>
              <w:spacing w:line="240" w:lineRule="auto"/>
              <w:ind w:firstLine="420"/>
              <w:jc w:val="center"/>
              <w:rPr>
                <w:rFonts w:ascii="仿宋_GB2312" w:eastAsia="仿宋_GB2312"/>
                <w:kern w:val="0"/>
              </w:rPr>
            </w:pPr>
          </w:p>
        </w:tc>
      </w:tr>
      <w:tr w14:paraId="0B5DDB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14:paraId="57573E0B">
            <w:pPr>
              <w:spacing w:line="240" w:lineRule="auto"/>
              <w:ind w:firstLine="420"/>
              <w:jc w:val="center"/>
              <w:rPr>
                <w:rFonts w:ascii="仿宋_GB2312" w:eastAsia="仿宋_GB2312"/>
                <w:kern w:val="0"/>
              </w:rPr>
            </w:pPr>
          </w:p>
        </w:tc>
        <w:tc>
          <w:tcPr>
            <w:tcW w:w="1069" w:type="dxa"/>
            <w:vMerge w:val="continue"/>
            <w:tcBorders>
              <w:top w:val="nil"/>
            </w:tcBorders>
            <w:vAlign w:val="center"/>
          </w:tcPr>
          <w:p w14:paraId="782E37C0">
            <w:pPr>
              <w:spacing w:line="240" w:lineRule="auto"/>
              <w:ind w:firstLine="420"/>
              <w:jc w:val="center"/>
              <w:rPr>
                <w:rFonts w:ascii="仿宋_GB2312" w:eastAsia="仿宋_GB2312"/>
                <w:kern w:val="0"/>
              </w:rPr>
            </w:pPr>
          </w:p>
        </w:tc>
        <w:tc>
          <w:tcPr>
            <w:tcW w:w="1029" w:type="dxa"/>
            <w:vMerge w:val="continue"/>
            <w:tcBorders>
              <w:top w:val="nil"/>
            </w:tcBorders>
            <w:vAlign w:val="center"/>
          </w:tcPr>
          <w:p w14:paraId="4158BAF7">
            <w:pPr>
              <w:spacing w:line="240" w:lineRule="auto"/>
              <w:ind w:firstLine="420"/>
              <w:jc w:val="center"/>
              <w:rPr>
                <w:rFonts w:ascii="仿宋_GB2312" w:eastAsia="仿宋_GB2312"/>
                <w:kern w:val="0"/>
              </w:rPr>
            </w:pPr>
          </w:p>
        </w:tc>
        <w:tc>
          <w:tcPr>
            <w:tcW w:w="1249" w:type="dxa"/>
            <w:vAlign w:val="center"/>
          </w:tcPr>
          <w:p w14:paraId="353ED426">
            <w:pPr>
              <w:spacing w:line="240" w:lineRule="auto"/>
              <w:ind w:firstLine="420"/>
              <w:jc w:val="center"/>
              <w:rPr>
                <w:rFonts w:ascii="仿宋_GB2312" w:eastAsia="仿宋_GB2312"/>
                <w:kern w:val="0"/>
              </w:rPr>
            </w:pPr>
          </w:p>
        </w:tc>
        <w:tc>
          <w:tcPr>
            <w:tcW w:w="1298" w:type="dxa"/>
            <w:vAlign w:val="center"/>
          </w:tcPr>
          <w:p w14:paraId="3D4C98A6">
            <w:pPr>
              <w:spacing w:line="240" w:lineRule="auto"/>
              <w:ind w:firstLine="420"/>
              <w:jc w:val="center"/>
              <w:rPr>
                <w:rFonts w:ascii="仿宋_GB2312" w:eastAsia="仿宋_GB2312"/>
                <w:kern w:val="0"/>
              </w:rPr>
            </w:pPr>
          </w:p>
        </w:tc>
        <w:tc>
          <w:tcPr>
            <w:tcW w:w="1269" w:type="dxa"/>
            <w:vAlign w:val="center"/>
          </w:tcPr>
          <w:p w14:paraId="2FC22B0A">
            <w:pPr>
              <w:spacing w:line="240" w:lineRule="auto"/>
              <w:ind w:firstLine="420"/>
              <w:jc w:val="center"/>
              <w:rPr>
                <w:rFonts w:ascii="仿宋_GB2312" w:eastAsia="仿宋_GB2312"/>
                <w:kern w:val="0"/>
              </w:rPr>
            </w:pPr>
          </w:p>
        </w:tc>
        <w:tc>
          <w:tcPr>
            <w:tcW w:w="699" w:type="dxa"/>
            <w:vAlign w:val="center"/>
          </w:tcPr>
          <w:p w14:paraId="29711080">
            <w:pPr>
              <w:spacing w:line="240" w:lineRule="auto"/>
              <w:ind w:firstLine="420"/>
              <w:jc w:val="center"/>
              <w:rPr>
                <w:rFonts w:ascii="仿宋_GB2312" w:eastAsia="仿宋_GB2312"/>
                <w:kern w:val="0"/>
              </w:rPr>
            </w:pPr>
          </w:p>
        </w:tc>
        <w:tc>
          <w:tcPr>
            <w:tcW w:w="869" w:type="dxa"/>
            <w:vAlign w:val="center"/>
          </w:tcPr>
          <w:p w14:paraId="7760B7D8">
            <w:pPr>
              <w:spacing w:line="240" w:lineRule="auto"/>
              <w:ind w:firstLine="420"/>
              <w:jc w:val="center"/>
              <w:rPr>
                <w:rFonts w:ascii="仿宋_GB2312" w:eastAsia="仿宋_GB2312"/>
                <w:kern w:val="0"/>
              </w:rPr>
            </w:pPr>
          </w:p>
        </w:tc>
        <w:tc>
          <w:tcPr>
            <w:tcW w:w="1423" w:type="dxa"/>
            <w:vAlign w:val="center"/>
          </w:tcPr>
          <w:p w14:paraId="340A98DE">
            <w:pPr>
              <w:spacing w:line="240" w:lineRule="auto"/>
              <w:ind w:firstLine="420"/>
              <w:jc w:val="center"/>
              <w:rPr>
                <w:rFonts w:ascii="仿宋_GB2312" w:eastAsia="仿宋_GB2312"/>
                <w:kern w:val="0"/>
              </w:rPr>
            </w:pPr>
          </w:p>
        </w:tc>
      </w:tr>
      <w:tr w14:paraId="759ED2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14:paraId="1B343DAD">
            <w:pPr>
              <w:spacing w:line="240" w:lineRule="auto"/>
              <w:ind w:firstLine="420"/>
              <w:jc w:val="center"/>
              <w:rPr>
                <w:rFonts w:ascii="仿宋_GB2312" w:eastAsia="仿宋_GB2312"/>
                <w:kern w:val="0"/>
              </w:rPr>
            </w:pPr>
          </w:p>
        </w:tc>
        <w:tc>
          <w:tcPr>
            <w:tcW w:w="1069" w:type="dxa"/>
            <w:vMerge w:val="restart"/>
            <w:tcBorders>
              <w:top w:val="nil"/>
            </w:tcBorders>
            <w:vAlign w:val="center"/>
          </w:tcPr>
          <w:p w14:paraId="5D03BB81">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14:paraId="4681458A">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（20分）</w:t>
            </w:r>
          </w:p>
        </w:tc>
        <w:tc>
          <w:tcPr>
            <w:tcW w:w="1029" w:type="dxa"/>
            <w:tcBorders>
              <w:top w:val="nil"/>
            </w:tcBorders>
            <w:vAlign w:val="center"/>
          </w:tcPr>
          <w:p w14:paraId="539B6E6D">
            <w:pPr>
              <w:spacing w:line="240" w:lineRule="auto"/>
              <w:jc w:val="center"/>
              <w:rPr>
                <w:rFonts w:hint="eastAsia" w:ascii="仿宋_GB2312" w:eastAsia="仿宋_GB2312"/>
                <w:kern w:val="0"/>
                <w:lang w:eastAsia="zh-CN"/>
              </w:rPr>
            </w:pPr>
            <w:r>
              <w:rPr>
                <w:rFonts w:hint="eastAsia" w:ascii="仿宋_GB2312" w:eastAsia="仿宋_GB2312"/>
                <w:kern w:val="0"/>
                <w:lang w:eastAsia="zh-CN"/>
              </w:rPr>
              <w:t>经济成本指标</w:t>
            </w:r>
          </w:p>
        </w:tc>
        <w:tc>
          <w:tcPr>
            <w:tcW w:w="1249" w:type="dxa"/>
            <w:vAlign w:val="center"/>
          </w:tcPr>
          <w:p w14:paraId="63B7EC90">
            <w:pPr>
              <w:spacing w:line="240" w:lineRule="auto"/>
              <w:ind w:firstLine="420"/>
              <w:jc w:val="center"/>
              <w:rPr>
                <w:rFonts w:ascii="仿宋_GB2312" w:eastAsia="仿宋_GB2312"/>
                <w:kern w:val="0"/>
              </w:rPr>
            </w:pPr>
          </w:p>
        </w:tc>
        <w:tc>
          <w:tcPr>
            <w:tcW w:w="1298" w:type="dxa"/>
            <w:vAlign w:val="center"/>
          </w:tcPr>
          <w:p w14:paraId="15ECA8D3">
            <w:pPr>
              <w:spacing w:line="240" w:lineRule="auto"/>
              <w:ind w:firstLine="420"/>
              <w:jc w:val="center"/>
              <w:rPr>
                <w:rFonts w:ascii="仿宋_GB2312" w:eastAsia="仿宋_GB2312"/>
                <w:kern w:val="0"/>
              </w:rPr>
            </w:pPr>
            <w:r>
              <w:rPr>
                <w:rFonts w:hint="eastAsia" w:ascii="仿宋_GB2312" w:eastAsia="仿宋_GB2312"/>
                <w:kern w:val="0"/>
                <w:lang w:val="en-US" w:eastAsia="zh-CN"/>
              </w:rPr>
              <w:t>100%</w:t>
            </w:r>
          </w:p>
        </w:tc>
        <w:tc>
          <w:tcPr>
            <w:tcW w:w="1269" w:type="dxa"/>
            <w:vAlign w:val="center"/>
          </w:tcPr>
          <w:p w14:paraId="3C328246">
            <w:pPr>
              <w:spacing w:line="240" w:lineRule="auto"/>
              <w:ind w:firstLine="420"/>
              <w:jc w:val="center"/>
              <w:rPr>
                <w:rFonts w:ascii="仿宋_GB2312" w:eastAsia="仿宋_GB2312"/>
                <w:kern w:val="0"/>
              </w:rPr>
            </w:pPr>
            <w:r>
              <w:rPr>
                <w:rFonts w:hint="eastAsia" w:ascii="仿宋_GB2312" w:eastAsia="仿宋_GB2312"/>
                <w:kern w:val="0"/>
                <w:lang w:val="en-US" w:eastAsia="zh-CN"/>
              </w:rPr>
              <w:t>100%</w:t>
            </w:r>
          </w:p>
        </w:tc>
        <w:tc>
          <w:tcPr>
            <w:tcW w:w="699" w:type="dxa"/>
            <w:vAlign w:val="center"/>
          </w:tcPr>
          <w:p w14:paraId="42BD2B94">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14:paraId="786F4305">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14:paraId="0F79A5E1">
            <w:pPr>
              <w:spacing w:line="240" w:lineRule="auto"/>
              <w:ind w:firstLine="420"/>
              <w:jc w:val="center"/>
              <w:rPr>
                <w:rFonts w:ascii="仿宋_GB2312" w:eastAsia="仿宋_GB2312"/>
                <w:kern w:val="0"/>
              </w:rPr>
            </w:pPr>
          </w:p>
        </w:tc>
      </w:tr>
      <w:tr w14:paraId="5C9D5E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14:paraId="03521D9F">
            <w:pPr>
              <w:spacing w:line="240" w:lineRule="auto"/>
              <w:ind w:firstLine="420"/>
              <w:jc w:val="center"/>
              <w:rPr>
                <w:rFonts w:ascii="仿宋_GB2312" w:eastAsia="仿宋_GB2312"/>
                <w:kern w:val="0"/>
              </w:rPr>
            </w:pPr>
          </w:p>
        </w:tc>
        <w:tc>
          <w:tcPr>
            <w:tcW w:w="1069" w:type="dxa"/>
            <w:vMerge w:val="continue"/>
            <w:vAlign w:val="center"/>
          </w:tcPr>
          <w:p w14:paraId="1471CA84">
            <w:pPr>
              <w:spacing w:line="240" w:lineRule="auto"/>
              <w:ind w:firstLine="420"/>
              <w:jc w:val="center"/>
              <w:rPr>
                <w:rFonts w:ascii="仿宋_GB2312" w:eastAsia="仿宋_GB2312"/>
                <w:kern w:val="0"/>
              </w:rPr>
            </w:pPr>
          </w:p>
        </w:tc>
        <w:tc>
          <w:tcPr>
            <w:tcW w:w="1029" w:type="dxa"/>
            <w:tcBorders>
              <w:top w:val="nil"/>
            </w:tcBorders>
            <w:vAlign w:val="center"/>
          </w:tcPr>
          <w:p w14:paraId="632D9A37">
            <w:pPr>
              <w:spacing w:line="240" w:lineRule="auto"/>
              <w:jc w:val="center"/>
              <w:rPr>
                <w:rFonts w:hint="eastAsia" w:ascii="仿宋_GB2312" w:eastAsia="仿宋_GB2312"/>
                <w:kern w:val="0"/>
                <w:lang w:eastAsia="zh-CN"/>
              </w:rPr>
            </w:pPr>
            <w:r>
              <w:rPr>
                <w:rFonts w:hint="eastAsia" w:ascii="仿宋_GB2312" w:eastAsia="仿宋_GB2312"/>
                <w:kern w:val="0"/>
                <w:lang w:eastAsia="zh-CN"/>
              </w:rPr>
              <w:t>社会成本指标</w:t>
            </w:r>
          </w:p>
        </w:tc>
        <w:tc>
          <w:tcPr>
            <w:tcW w:w="1249" w:type="dxa"/>
            <w:vAlign w:val="center"/>
          </w:tcPr>
          <w:p w14:paraId="4C2510AC">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企业成本率大于90%</w:t>
            </w:r>
          </w:p>
        </w:tc>
        <w:tc>
          <w:tcPr>
            <w:tcW w:w="1298" w:type="dxa"/>
            <w:vAlign w:val="center"/>
          </w:tcPr>
          <w:p w14:paraId="09361E43">
            <w:pPr>
              <w:spacing w:line="240" w:lineRule="auto"/>
              <w:ind w:firstLine="420"/>
              <w:jc w:val="center"/>
              <w:rPr>
                <w:rFonts w:ascii="仿宋_GB2312" w:eastAsia="仿宋_GB2312"/>
                <w:kern w:val="0"/>
              </w:rPr>
            </w:pPr>
            <w:r>
              <w:rPr>
                <w:rFonts w:hint="eastAsia" w:ascii="仿宋_GB2312" w:eastAsia="仿宋_GB2312"/>
                <w:kern w:val="0"/>
                <w:lang w:val="en-US" w:eastAsia="zh-CN"/>
              </w:rPr>
              <w:t>100%</w:t>
            </w:r>
          </w:p>
        </w:tc>
        <w:tc>
          <w:tcPr>
            <w:tcW w:w="1269" w:type="dxa"/>
            <w:vAlign w:val="center"/>
          </w:tcPr>
          <w:p w14:paraId="32DCD303">
            <w:pPr>
              <w:spacing w:line="240" w:lineRule="auto"/>
              <w:ind w:firstLine="420"/>
              <w:jc w:val="center"/>
              <w:rPr>
                <w:rFonts w:ascii="仿宋_GB2312" w:eastAsia="仿宋_GB2312"/>
                <w:kern w:val="0"/>
              </w:rPr>
            </w:pPr>
            <w:r>
              <w:rPr>
                <w:rFonts w:hint="eastAsia" w:ascii="仿宋_GB2312" w:eastAsia="仿宋_GB2312"/>
                <w:kern w:val="0"/>
                <w:lang w:val="en-US" w:eastAsia="zh-CN"/>
              </w:rPr>
              <w:t>100%</w:t>
            </w:r>
          </w:p>
        </w:tc>
        <w:tc>
          <w:tcPr>
            <w:tcW w:w="699" w:type="dxa"/>
            <w:vAlign w:val="center"/>
          </w:tcPr>
          <w:p w14:paraId="765229A3">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14:paraId="4012A71B">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14:paraId="6A85C036">
            <w:pPr>
              <w:spacing w:line="240" w:lineRule="auto"/>
              <w:ind w:firstLine="420"/>
              <w:jc w:val="center"/>
              <w:rPr>
                <w:rFonts w:ascii="仿宋_GB2312" w:eastAsia="仿宋_GB2312"/>
                <w:kern w:val="0"/>
              </w:rPr>
            </w:pPr>
          </w:p>
        </w:tc>
      </w:tr>
      <w:tr w14:paraId="64DB8C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14:paraId="2F970E6A">
            <w:pPr>
              <w:spacing w:line="240" w:lineRule="auto"/>
              <w:ind w:firstLine="420"/>
              <w:jc w:val="center"/>
              <w:rPr>
                <w:rFonts w:ascii="仿宋_GB2312" w:eastAsia="仿宋_GB2312"/>
                <w:kern w:val="0"/>
              </w:rPr>
            </w:pPr>
          </w:p>
        </w:tc>
        <w:tc>
          <w:tcPr>
            <w:tcW w:w="1069" w:type="dxa"/>
            <w:vMerge w:val="continue"/>
            <w:vAlign w:val="center"/>
          </w:tcPr>
          <w:p w14:paraId="2827F181">
            <w:pPr>
              <w:spacing w:line="240" w:lineRule="auto"/>
              <w:ind w:firstLine="420"/>
              <w:jc w:val="center"/>
              <w:rPr>
                <w:rFonts w:ascii="仿宋_GB2312" w:eastAsia="仿宋_GB2312"/>
                <w:kern w:val="0"/>
              </w:rPr>
            </w:pPr>
          </w:p>
        </w:tc>
        <w:tc>
          <w:tcPr>
            <w:tcW w:w="1029" w:type="dxa"/>
            <w:tcBorders>
              <w:top w:val="nil"/>
            </w:tcBorders>
            <w:vAlign w:val="center"/>
          </w:tcPr>
          <w:p w14:paraId="5CA58488">
            <w:pPr>
              <w:spacing w:line="240" w:lineRule="auto"/>
              <w:jc w:val="center"/>
              <w:rPr>
                <w:rFonts w:hint="eastAsia" w:ascii="仿宋_GB2312" w:eastAsia="仿宋_GB2312"/>
                <w:kern w:val="0"/>
                <w:lang w:eastAsia="zh-CN"/>
              </w:rPr>
            </w:pPr>
            <w:r>
              <w:rPr>
                <w:rFonts w:hint="eastAsia" w:ascii="仿宋_GB2312" w:eastAsia="仿宋_GB2312"/>
                <w:kern w:val="0"/>
                <w:lang w:eastAsia="zh-CN"/>
              </w:rPr>
              <w:t>生态环境成本指标</w:t>
            </w:r>
          </w:p>
        </w:tc>
        <w:tc>
          <w:tcPr>
            <w:tcW w:w="1249" w:type="dxa"/>
            <w:vAlign w:val="center"/>
          </w:tcPr>
          <w:p w14:paraId="304051C0">
            <w:pPr>
              <w:spacing w:line="240" w:lineRule="auto"/>
              <w:ind w:firstLine="420"/>
              <w:jc w:val="center"/>
              <w:rPr>
                <w:rFonts w:ascii="仿宋_GB2312" w:eastAsia="仿宋_GB2312"/>
                <w:kern w:val="0"/>
              </w:rPr>
            </w:pPr>
          </w:p>
        </w:tc>
        <w:tc>
          <w:tcPr>
            <w:tcW w:w="1298" w:type="dxa"/>
            <w:vAlign w:val="center"/>
          </w:tcPr>
          <w:p w14:paraId="789CDCB9">
            <w:pPr>
              <w:spacing w:line="240" w:lineRule="auto"/>
              <w:ind w:firstLine="420"/>
              <w:jc w:val="center"/>
              <w:rPr>
                <w:rFonts w:ascii="仿宋_GB2312" w:eastAsia="仿宋_GB2312"/>
                <w:kern w:val="0"/>
              </w:rPr>
            </w:pPr>
          </w:p>
        </w:tc>
        <w:tc>
          <w:tcPr>
            <w:tcW w:w="1269" w:type="dxa"/>
            <w:vAlign w:val="center"/>
          </w:tcPr>
          <w:p w14:paraId="4E354EE6">
            <w:pPr>
              <w:spacing w:line="240" w:lineRule="auto"/>
              <w:ind w:firstLine="420"/>
              <w:jc w:val="center"/>
              <w:rPr>
                <w:rFonts w:ascii="仿宋_GB2312" w:eastAsia="仿宋_GB2312"/>
                <w:kern w:val="0"/>
              </w:rPr>
            </w:pPr>
          </w:p>
        </w:tc>
        <w:tc>
          <w:tcPr>
            <w:tcW w:w="699" w:type="dxa"/>
            <w:vAlign w:val="center"/>
          </w:tcPr>
          <w:p w14:paraId="6C36DE67">
            <w:pPr>
              <w:spacing w:line="240" w:lineRule="auto"/>
              <w:ind w:firstLine="420"/>
              <w:jc w:val="center"/>
              <w:rPr>
                <w:rFonts w:ascii="仿宋_GB2312" w:eastAsia="仿宋_GB2312"/>
                <w:kern w:val="0"/>
              </w:rPr>
            </w:pPr>
          </w:p>
        </w:tc>
        <w:tc>
          <w:tcPr>
            <w:tcW w:w="869" w:type="dxa"/>
            <w:vAlign w:val="center"/>
          </w:tcPr>
          <w:p w14:paraId="6B31F2AB">
            <w:pPr>
              <w:spacing w:line="240" w:lineRule="auto"/>
              <w:ind w:firstLine="420"/>
              <w:jc w:val="center"/>
              <w:rPr>
                <w:rFonts w:ascii="仿宋_GB2312" w:eastAsia="仿宋_GB2312"/>
                <w:kern w:val="0"/>
              </w:rPr>
            </w:pPr>
          </w:p>
        </w:tc>
        <w:tc>
          <w:tcPr>
            <w:tcW w:w="1423" w:type="dxa"/>
            <w:vAlign w:val="center"/>
          </w:tcPr>
          <w:p w14:paraId="14ED7F29">
            <w:pPr>
              <w:spacing w:line="240" w:lineRule="auto"/>
              <w:ind w:firstLine="420"/>
              <w:jc w:val="center"/>
              <w:rPr>
                <w:rFonts w:ascii="仿宋_GB2312" w:eastAsia="仿宋_GB2312"/>
                <w:kern w:val="0"/>
              </w:rPr>
            </w:pPr>
          </w:p>
        </w:tc>
      </w:tr>
      <w:tr w14:paraId="7C19B1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trPr>
        <w:tc>
          <w:tcPr>
            <w:tcW w:w="6988" w:type="dxa"/>
            <w:gridSpan w:val="6"/>
            <w:vAlign w:val="center"/>
          </w:tcPr>
          <w:p w14:paraId="54CDD55D">
            <w:pPr>
              <w:spacing w:line="240" w:lineRule="auto"/>
              <w:ind w:firstLine="420"/>
              <w:jc w:val="center"/>
              <w:rPr>
                <w:rFonts w:ascii="仿宋_GB2312" w:eastAsia="仿宋_GB2312"/>
                <w:kern w:val="0"/>
                <w:lang w:eastAsia="zh-CN"/>
              </w:rPr>
            </w:pPr>
            <w:r>
              <w:rPr>
                <w:rFonts w:hint="eastAsia" w:ascii="仿宋_GB2312" w:eastAsia="仿宋_GB2312"/>
                <w:kern w:val="0"/>
                <w:lang w:eastAsia="zh-CN"/>
              </w:rPr>
              <w:t>总分</w:t>
            </w:r>
          </w:p>
        </w:tc>
        <w:tc>
          <w:tcPr>
            <w:tcW w:w="699" w:type="dxa"/>
            <w:vAlign w:val="center"/>
          </w:tcPr>
          <w:p w14:paraId="0F7926F1">
            <w:pPr>
              <w:spacing w:line="240" w:lineRule="auto"/>
              <w:jc w:val="center"/>
              <w:rPr>
                <w:rFonts w:ascii="仿宋_GB2312" w:eastAsia="仿宋_GB2312"/>
                <w:kern w:val="0"/>
              </w:rPr>
            </w:pPr>
            <w:r>
              <w:rPr>
                <w:rFonts w:hint="eastAsia" w:ascii="仿宋_GB2312" w:eastAsia="仿宋_GB2312"/>
                <w:kern w:val="0"/>
              </w:rPr>
              <w:t>100</w:t>
            </w:r>
          </w:p>
        </w:tc>
        <w:tc>
          <w:tcPr>
            <w:tcW w:w="869" w:type="dxa"/>
            <w:vAlign w:val="center"/>
          </w:tcPr>
          <w:p w14:paraId="6F45C202">
            <w:pPr>
              <w:spacing w:line="240" w:lineRule="auto"/>
              <w:ind w:firstLine="420"/>
              <w:jc w:val="center"/>
              <w:rPr>
                <w:rFonts w:ascii="仿宋_GB2312" w:eastAsia="仿宋_GB2312"/>
                <w:kern w:val="0"/>
              </w:rPr>
            </w:pPr>
          </w:p>
        </w:tc>
        <w:tc>
          <w:tcPr>
            <w:tcW w:w="1423" w:type="dxa"/>
            <w:vAlign w:val="center"/>
          </w:tcPr>
          <w:p w14:paraId="74074F36">
            <w:pPr>
              <w:spacing w:line="240" w:lineRule="auto"/>
              <w:ind w:firstLine="420"/>
              <w:jc w:val="center"/>
              <w:rPr>
                <w:rFonts w:ascii="仿宋_GB2312" w:eastAsia="仿宋_GB2312"/>
                <w:kern w:val="0"/>
              </w:rPr>
            </w:pPr>
          </w:p>
        </w:tc>
      </w:tr>
    </w:tbl>
    <w:p w14:paraId="1494D30D">
      <w:pPr>
        <w:kinsoku w:val="0"/>
        <w:autoSpaceDE w:val="0"/>
        <w:autoSpaceDN w:val="0"/>
        <w:adjustRightInd w:val="0"/>
        <w:snapToGrid w:val="0"/>
        <w:spacing w:before="293" w:line="236" w:lineRule="auto"/>
        <w:textAlignment w:val="baseline"/>
        <w:rPr>
          <w:rFonts w:ascii="仿宋_GB2312" w:hAnsi="宋体" w:eastAsia="仿宋_GB2312" w:cs="宋体"/>
          <w:snapToGrid w:val="0"/>
          <w:color w:val="000000"/>
          <w:sz w:val="35"/>
          <w:szCs w:val="35"/>
          <w:lang w:val="en-US" w:eastAsia="zh-CN" w:bidi="ar-SA"/>
        </w:rPr>
      </w:pPr>
      <w:r>
        <w:rPr>
          <w:rFonts w:ascii="仿宋_GB2312" w:hAnsi="宋体" w:eastAsia="仿宋_GB2312" w:cs="宋体"/>
          <w:snapToGrid w:val="0"/>
          <w:color w:val="000000"/>
          <w:sz w:val="21"/>
          <w:szCs w:val="21"/>
          <w:lang w:val="en-US" w:eastAsia="zh-CN" w:bidi="ar-SA"/>
        </w:rPr>
        <w:t xml:space="preserve">填表人： </w:t>
      </w:r>
      <w:r>
        <w:rPr>
          <w:rFonts w:hint="eastAsia" w:ascii="仿宋_GB2312" w:hAnsi="宋体" w:eastAsia="仿宋_GB2312" w:cs="宋体"/>
          <w:snapToGrid w:val="0"/>
          <w:color w:val="000000"/>
          <w:sz w:val="21"/>
          <w:szCs w:val="21"/>
          <w:lang w:val="en-US" w:eastAsia="zh-CN" w:bidi="ar-SA"/>
        </w:rPr>
        <w:t>曹勇</w:t>
      </w:r>
      <w:r>
        <w:rPr>
          <w:rFonts w:ascii="仿宋_GB2312" w:hAnsi="宋体" w:eastAsia="仿宋_GB2312" w:cs="宋体"/>
          <w:snapToGrid w:val="0"/>
          <w:color w:val="000000"/>
          <w:sz w:val="21"/>
          <w:szCs w:val="21"/>
          <w:lang w:val="en-US" w:eastAsia="zh-CN" w:bidi="ar-SA"/>
        </w:rPr>
        <w:t xml:space="preserve">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 xml:space="preserve"> 填报日期：</w:t>
      </w:r>
      <w:r>
        <w:rPr>
          <w:rFonts w:hint="eastAsia" w:ascii="仿宋_GB2312" w:hAnsi="宋体" w:eastAsia="仿宋_GB2312" w:cs="宋体"/>
          <w:snapToGrid w:val="0"/>
          <w:color w:val="000000"/>
          <w:sz w:val="21"/>
          <w:szCs w:val="21"/>
          <w:lang w:val="en-US" w:eastAsia="zh-CN" w:bidi="ar-SA"/>
        </w:rPr>
        <w:t>2024.10.11</w:t>
      </w:r>
      <w:r>
        <w:rPr>
          <w:rFonts w:ascii="仿宋_GB2312" w:hAnsi="宋体" w:eastAsia="仿宋_GB2312" w:cs="宋体"/>
          <w:snapToGrid w:val="0"/>
          <w:color w:val="000000"/>
          <w:sz w:val="21"/>
          <w:szCs w:val="21"/>
          <w:lang w:val="en-US" w:eastAsia="zh-CN" w:bidi="ar-SA"/>
        </w:rPr>
        <w:t xml:space="preserve">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联系电话：</w:t>
      </w:r>
      <w:r>
        <w:rPr>
          <w:rFonts w:hint="eastAsia" w:ascii="仿宋_GB2312" w:hAnsi="宋体" w:eastAsia="仿宋_GB2312" w:cs="宋体"/>
          <w:snapToGrid w:val="0"/>
          <w:color w:val="000000"/>
          <w:sz w:val="21"/>
          <w:szCs w:val="21"/>
          <w:lang w:val="en-US" w:eastAsia="zh-CN" w:bidi="ar-SA"/>
        </w:rPr>
        <w:t>13874084749</w:t>
      </w:r>
      <w:r>
        <w:rPr>
          <w:rFonts w:ascii="仿宋_GB2312" w:hAnsi="宋体" w:eastAsia="仿宋_GB2312" w:cs="宋体"/>
          <w:snapToGrid w:val="0"/>
          <w:color w:val="000000"/>
          <w:sz w:val="21"/>
          <w:szCs w:val="21"/>
          <w:lang w:val="en-US" w:eastAsia="zh-CN" w:bidi="ar-SA"/>
        </w:rPr>
        <w:t xml:space="preserve">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 xml:space="preserve"> 单位负责人签字：</w:t>
      </w:r>
      <w:r>
        <w:rPr>
          <w:rFonts w:ascii="仿宋_GB2312" w:hAnsi="宋体" w:eastAsia="仿宋_GB2312" w:cs="宋体"/>
          <w:snapToGrid w:val="0"/>
          <w:color w:val="000000"/>
          <w:sz w:val="35"/>
          <w:szCs w:val="35"/>
          <w:lang w:val="en-US" w:eastAsia="zh-CN" w:bidi="ar-SA"/>
        </w:rPr>
        <w:t xml:space="preserve"> </w:t>
      </w:r>
    </w:p>
    <w:p w14:paraId="6FB057D1">
      <w:pPr>
        <w:kinsoku w:val="0"/>
        <w:autoSpaceDE w:val="0"/>
        <w:autoSpaceDN w:val="0"/>
        <w:adjustRightInd w:val="0"/>
        <w:snapToGrid w:val="0"/>
        <w:spacing w:before="293" w:line="236" w:lineRule="auto"/>
        <w:ind w:firstLine="552"/>
        <w:textAlignment w:val="baseline"/>
        <w:rPr>
          <w:rFonts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w:t>
      </w:r>
    </w:p>
    <w:p w14:paraId="51F7F242">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3</w:t>
      </w:r>
      <w:r>
        <w:rPr>
          <w:rFonts w:ascii="方正小标宋简体" w:hAnsi="宋体" w:eastAsia="方正小标宋简体" w:cs="宋体"/>
          <w:bCs/>
          <w:spacing w:val="8"/>
          <w:kern w:val="0"/>
          <w:sz w:val="44"/>
          <w:szCs w:val="44"/>
          <w:lang w:eastAsia="zh-CN"/>
        </w:rPr>
        <w:t>年度项目支出绩效自评表</w:t>
      </w:r>
    </w:p>
    <w:p w14:paraId="5DA39286">
      <w:pPr>
        <w:spacing w:line="95" w:lineRule="exact"/>
        <w:ind w:firstLine="420"/>
        <w:jc w:val="left"/>
        <w:rPr>
          <w:kern w:val="0"/>
          <w:lang w:eastAsia="zh-CN"/>
        </w:rPr>
      </w:pPr>
    </w:p>
    <w:tbl>
      <w:tblPr>
        <w:tblStyle w:val="7"/>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14:paraId="2B23A3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14:paraId="70824E71">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14:paraId="437E0C6A">
            <w:pPr>
              <w:spacing w:line="240" w:lineRule="auto"/>
              <w:ind w:firstLine="420"/>
              <w:jc w:val="center"/>
              <w:rPr>
                <w:rFonts w:ascii="仿宋_GB2312" w:hAnsi="宋体" w:eastAsia="仿宋_GB2312" w:cs="宋体"/>
                <w:kern w:val="0"/>
                <w:lang w:eastAsia="zh-CN"/>
              </w:rPr>
            </w:pPr>
          </w:p>
        </w:tc>
      </w:tr>
      <w:tr w14:paraId="286B4C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14:paraId="068EA016">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14:paraId="00FC6308">
            <w:pPr>
              <w:spacing w:line="240" w:lineRule="auto"/>
              <w:ind w:firstLine="420"/>
              <w:jc w:val="center"/>
              <w:rPr>
                <w:rFonts w:ascii="仿宋_GB2312" w:hAnsi="宋体" w:eastAsia="仿宋_GB2312" w:cs="宋体"/>
                <w:kern w:val="0"/>
                <w:lang w:eastAsia="zh-CN"/>
              </w:rPr>
            </w:pPr>
          </w:p>
        </w:tc>
        <w:tc>
          <w:tcPr>
            <w:tcW w:w="1099" w:type="dxa"/>
            <w:vAlign w:val="center"/>
          </w:tcPr>
          <w:p w14:paraId="7F826183">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14:paraId="428437D7">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14:paraId="6A64BF37">
            <w:pPr>
              <w:spacing w:line="240" w:lineRule="auto"/>
              <w:ind w:firstLine="420"/>
              <w:jc w:val="center"/>
              <w:rPr>
                <w:rFonts w:ascii="仿宋_GB2312" w:hAnsi="宋体" w:eastAsia="仿宋_GB2312" w:cs="宋体"/>
                <w:kern w:val="0"/>
                <w:lang w:eastAsia="zh-CN"/>
              </w:rPr>
            </w:pPr>
          </w:p>
        </w:tc>
      </w:tr>
      <w:tr w14:paraId="5B8697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14:paraId="51F9393D">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 xml:space="preserve">项目资金 </w:t>
            </w: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14:paraId="78E2698F">
            <w:pPr>
              <w:spacing w:line="240" w:lineRule="auto"/>
              <w:ind w:firstLine="420"/>
              <w:jc w:val="center"/>
              <w:rPr>
                <w:rFonts w:ascii="仿宋_GB2312" w:hAnsi="宋体" w:eastAsia="仿宋_GB2312" w:cs="宋体"/>
                <w:kern w:val="0"/>
                <w:lang w:eastAsia="zh-CN"/>
              </w:rPr>
            </w:pPr>
          </w:p>
        </w:tc>
        <w:tc>
          <w:tcPr>
            <w:tcW w:w="1020" w:type="dxa"/>
            <w:vAlign w:val="center"/>
          </w:tcPr>
          <w:p w14:paraId="676BDC3F">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14:paraId="0D84DFA5">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14:paraId="6A50E95E">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14:paraId="6EF41871">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14:paraId="44422C34">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14:paraId="0D3B0157">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14:paraId="70F015B6">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14:paraId="37ABDFD4">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14:paraId="467538FC">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14:paraId="07F228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14:paraId="58096C6A">
            <w:pPr>
              <w:spacing w:line="240" w:lineRule="auto"/>
              <w:ind w:firstLine="420"/>
              <w:jc w:val="center"/>
              <w:rPr>
                <w:rFonts w:ascii="仿宋_GB2312" w:hAnsi="宋体" w:eastAsia="仿宋_GB2312" w:cs="宋体"/>
                <w:kern w:val="0"/>
                <w:lang w:eastAsia="zh-CN"/>
              </w:rPr>
            </w:pPr>
          </w:p>
        </w:tc>
        <w:tc>
          <w:tcPr>
            <w:tcW w:w="2277" w:type="dxa"/>
            <w:gridSpan w:val="2"/>
            <w:vAlign w:val="center"/>
          </w:tcPr>
          <w:p w14:paraId="521267B8">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14:paraId="6EAE81CB">
            <w:pPr>
              <w:spacing w:line="240" w:lineRule="auto"/>
              <w:ind w:firstLine="420"/>
              <w:jc w:val="center"/>
              <w:rPr>
                <w:rFonts w:ascii="仿宋_GB2312" w:hAnsi="宋体" w:eastAsia="仿宋_GB2312" w:cs="宋体"/>
                <w:kern w:val="0"/>
                <w:lang w:eastAsia="zh-CN"/>
              </w:rPr>
            </w:pPr>
          </w:p>
        </w:tc>
        <w:tc>
          <w:tcPr>
            <w:tcW w:w="1099" w:type="dxa"/>
            <w:vAlign w:val="center"/>
          </w:tcPr>
          <w:p w14:paraId="54320DCC">
            <w:pPr>
              <w:spacing w:line="240" w:lineRule="auto"/>
              <w:ind w:firstLine="420"/>
              <w:jc w:val="center"/>
              <w:rPr>
                <w:rFonts w:ascii="仿宋_GB2312" w:hAnsi="宋体" w:eastAsia="仿宋_GB2312" w:cs="宋体"/>
                <w:kern w:val="0"/>
                <w:lang w:eastAsia="zh-CN"/>
              </w:rPr>
            </w:pPr>
          </w:p>
        </w:tc>
        <w:tc>
          <w:tcPr>
            <w:tcW w:w="1099" w:type="dxa"/>
            <w:vAlign w:val="center"/>
          </w:tcPr>
          <w:p w14:paraId="0C9E823D">
            <w:pPr>
              <w:spacing w:line="240" w:lineRule="auto"/>
              <w:ind w:firstLine="420"/>
              <w:jc w:val="center"/>
              <w:rPr>
                <w:rFonts w:ascii="仿宋_GB2312" w:hAnsi="宋体" w:eastAsia="仿宋_GB2312" w:cs="宋体"/>
                <w:kern w:val="0"/>
                <w:lang w:eastAsia="zh-CN"/>
              </w:rPr>
            </w:pPr>
          </w:p>
        </w:tc>
        <w:tc>
          <w:tcPr>
            <w:tcW w:w="809" w:type="dxa"/>
            <w:vAlign w:val="center"/>
          </w:tcPr>
          <w:p w14:paraId="79BFE3FF">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49" w:type="dxa"/>
            <w:vAlign w:val="center"/>
          </w:tcPr>
          <w:p w14:paraId="33470801">
            <w:pPr>
              <w:spacing w:line="240" w:lineRule="auto"/>
              <w:ind w:firstLine="420"/>
              <w:jc w:val="center"/>
              <w:rPr>
                <w:rFonts w:ascii="仿宋_GB2312" w:hAnsi="宋体" w:eastAsia="仿宋_GB2312" w:cs="宋体"/>
                <w:kern w:val="0"/>
                <w:lang w:eastAsia="zh-CN"/>
              </w:rPr>
            </w:pPr>
          </w:p>
        </w:tc>
        <w:tc>
          <w:tcPr>
            <w:tcW w:w="1383" w:type="dxa"/>
            <w:vAlign w:val="center"/>
          </w:tcPr>
          <w:p w14:paraId="7A8C6380">
            <w:pPr>
              <w:spacing w:line="240" w:lineRule="auto"/>
              <w:ind w:firstLine="420"/>
              <w:jc w:val="center"/>
              <w:rPr>
                <w:rFonts w:ascii="仿宋_GB2312" w:hAnsi="宋体" w:eastAsia="仿宋_GB2312" w:cs="宋体"/>
                <w:kern w:val="0"/>
                <w:lang w:eastAsia="zh-CN"/>
              </w:rPr>
            </w:pPr>
          </w:p>
        </w:tc>
      </w:tr>
      <w:tr w14:paraId="25E0D9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14:paraId="3A16A52D">
            <w:pPr>
              <w:spacing w:line="240" w:lineRule="auto"/>
              <w:ind w:firstLine="420"/>
              <w:jc w:val="center"/>
              <w:rPr>
                <w:rFonts w:ascii="仿宋_GB2312" w:hAnsi="宋体" w:eastAsia="仿宋_GB2312" w:cs="宋体"/>
                <w:kern w:val="0"/>
                <w:lang w:eastAsia="zh-CN"/>
              </w:rPr>
            </w:pPr>
          </w:p>
        </w:tc>
        <w:tc>
          <w:tcPr>
            <w:tcW w:w="2277" w:type="dxa"/>
            <w:gridSpan w:val="2"/>
            <w:vAlign w:val="center"/>
          </w:tcPr>
          <w:p w14:paraId="161F5156">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14:paraId="75F04A75">
            <w:pPr>
              <w:spacing w:line="240" w:lineRule="auto"/>
              <w:ind w:firstLine="420"/>
              <w:jc w:val="center"/>
              <w:rPr>
                <w:rFonts w:ascii="仿宋_GB2312" w:hAnsi="宋体" w:eastAsia="仿宋_GB2312" w:cs="宋体"/>
                <w:kern w:val="0"/>
                <w:lang w:eastAsia="zh-CN"/>
              </w:rPr>
            </w:pPr>
          </w:p>
        </w:tc>
        <w:tc>
          <w:tcPr>
            <w:tcW w:w="1099" w:type="dxa"/>
            <w:vAlign w:val="center"/>
          </w:tcPr>
          <w:p w14:paraId="5536407E">
            <w:pPr>
              <w:spacing w:line="240" w:lineRule="auto"/>
              <w:ind w:firstLine="420"/>
              <w:jc w:val="center"/>
              <w:rPr>
                <w:rFonts w:ascii="仿宋_GB2312" w:hAnsi="宋体" w:eastAsia="仿宋_GB2312" w:cs="宋体"/>
                <w:kern w:val="0"/>
                <w:lang w:eastAsia="zh-CN"/>
              </w:rPr>
            </w:pPr>
          </w:p>
        </w:tc>
        <w:tc>
          <w:tcPr>
            <w:tcW w:w="1099" w:type="dxa"/>
            <w:vAlign w:val="center"/>
          </w:tcPr>
          <w:p w14:paraId="0401DF6C">
            <w:pPr>
              <w:spacing w:line="240" w:lineRule="auto"/>
              <w:ind w:firstLine="420"/>
              <w:jc w:val="center"/>
              <w:rPr>
                <w:rFonts w:ascii="仿宋_GB2312" w:hAnsi="宋体" w:eastAsia="仿宋_GB2312" w:cs="宋体"/>
                <w:kern w:val="0"/>
                <w:lang w:eastAsia="zh-CN"/>
              </w:rPr>
            </w:pPr>
          </w:p>
        </w:tc>
        <w:tc>
          <w:tcPr>
            <w:tcW w:w="809" w:type="dxa"/>
            <w:vAlign w:val="center"/>
          </w:tcPr>
          <w:p w14:paraId="05C9BB92">
            <w:pPr>
              <w:spacing w:line="240" w:lineRule="auto"/>
              <w:ind w:firstLine="420"/>
              <w:jc w:val="center"/>
              <w:rPr>
                <w:rFonts w:ascii="仿宋_GB2312" w:hAnsi="宋体" w:eastAsia="仿宋_GB2312" w:cs="宋体"/>
                <w:kern w:val="0"/>
                <w:lang w:eastAsia="zh-CN"/>
              </w:rPr>
            </w:pPr>
          </w:p>
        </w:tc>
        <w:tc>
          <w:tcPr>
            <w:tcW w:w="849" w:type="dxa"/>
            <w:vAlign w:val="center"/>
          </w:tcPr>
          <w:p w14:paraId="4AC8E360">
            <w:pPr>
              <w:spacing w:line="240" w:lineRule="auto"/>
              <w:ind w:firstLine="420"/>
              <w:jc w:val="center"/>
              <w:rPr>
                <w:rFonts w:ascii="仿宋_GB2312" w:hAnsi="宋体" w:eastAsia="仿宋_GB2312" w:cs="宋体"/>
                <w:kern w:val="0"/>
                <w:lang w:eastAsia="zh-CN"/>
              </w:rPr>
            </w:pPr>
          </w:p>
        </w:tc>
        <w:tc>
          <w:tcPr>
            <w:tcW w:w="1383" w:type="dxa"/>
            <w:vAlign w:val="center"/>
          </w:tcPr>
          <w:p w14:paraId="1785B7FB">
            <w:pPr>
              <w:spacing w:line="240" w:lineRule="auto"/>
              <w:ind w:firstLine="420"/>
              <w:jc w:val="center"/>
              <w:rPr>
                <w:rFonts w:ascii="仿宋_GB2312" w:hAnsi="宋体" w:eastAsia="仿宋_GB2312" w:cs="宋体"/>
                <w:kern w:val="0"/>
                <w:lang w:eastAsia="zh-CN"/>
              </w:rPr>
            </w:pPr>
          </w:p>
        </w:tc>
      </w:tr>
      <w:tr w14:paraId="1C8907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14:paraId="232ADE5A">
            <w:pPr>
              <w:spacing w:line="240" w:lineRule="auto"/>
              <w:ind w:firstLine="420"/>
              <w:jc w:val="center"/>
              <w:rPr>
                <w:rFonts w:ascii="仿宋_GB2312" w:hAnsi="宋体" w:eastAsia="仿宋_GB2312" w:cs="宋体"/>
                <w:kern w:val="0"/>
                <w:lang w:eastAsia="zh-CN"/>
              </w:rPr>
            </w:pPr>
          </w:p>
        </w:tc>
        <w:tc>
          <w:tcPr>
            <w:tcW w:w="2277" w:type="dxa"/>
            <w:gridSpan w:val="2"/>
            <w:vAlign w:val="center"/>
          </w:tcPr>
          <w:p w14:paraId="2E9346A2">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14:paraId="3B2BA981">
            <w:pPr>
              <w:spacing w:line="240" w:lineRule="auto"/>
              <w:ind w:firstLine="420"/>
              <w:jc w:val="center"/>
              <w:rPr>
                <w:rFonts w:ascii="仿宋_GB2312" w:hAnsi="宋体" w:eastAsia="仿宋_GB2312" w:cs="宋体"/>
                <w:kern w:val="0"/>
                <w:lang w:eastAsia="zh-CN"/>
              </w:rPr>
            </w:pPr>
          </w:p>
        </w:tc>
        <w:tc>
          <w:tcPr>
            <w:tcW w:w="1099" w:type="dxa"/>
            <w:vAlign w:val="center"/>
          </w:tcPr>
          <w:p w14:paraId="3E136F30">
            <w:pPr>
              <w:spacing w:line="240" w:lineRule="auto"/>
              <w:ind w:firstLine="420"/>
              <w:jc w:val="center"/>
              <w:rPr>
                <w:rFonts w:ascii="仿宋_GB2312" w:hAnsi="宋体" w:eastAsia="仿宋_GB2312" w:cs="宋体"/>
                <w:kern w:val="0"/>
                <w:lang w:eastAsia="zh-CN"/>
              </w:rPr>
            </w:pPr>
          </w:p>
        </w:tc>
        <w:tc>
          <w:tcPr>
            <w:tcW w:w="1099" w:type="dxa"/>
            <w:vAlign w:val="center"/>
          </w:tcPr>
          <w:p w14:paraId="7EF1A3EC">
            <w:pPr>
              <w:spacing w:line="240" w:lineRule="auto"/>
              <w:ind w:firstLine="420"/>
              <w:jc w:val="center"/>
              <w:rPr>
                <w:rFonts w:ascii="仿宋_GB2312" w:hAnsi="宋体" w:eastAsia="仿宋_GB2312" w:cs="宋体"/>
                <w:kern w:val="0"/>
                <w:lang w:eastAsia="zh-CN"/>
              </w:rPr>
            </w:pPr>
          </w:p>
        </w:tc>
        <w:tc>
          <w:tcPr>
            <w:tcW w:w="809" w:type="dxa"/>
            <w:vAlign w:val="center"/>
          </w:tcPr>
          <w:p w14:paraId="5B513B6B">
            <w:pPr>
              <w:spacing w:line="240" w:lineRule="auto"/>
              <w:ind w:firstLine="420"/>
              <w:jc w:val="center"/>
              <w:rPr>
                <w:rFonts w:ascii="仿宋_GB2312" w:hAnsi="宋体" w:eastAsia="仿宋_GB2312" w:cs="宋体"/>
                <w:kern w:val="0"/>
                <w:lang w:eastAsia="zh-CN"/>
              </w:rPr>
            </w:pPr>
          </w:p>
        </w:tc>
        <w:tc>
          <w:tcPr>
            <w:tcW w:w="849" w:type="dxa"/>
            <w:vAlign w:val="center"/>
          </w:tcPr>
          <w:p w14:paraId="72BEE34C">
            <w:pPr>
              <w:spacing w:line="240" w:lineRule="auto"/>
              <w:ind w:firstLine="420"/>
              <w:jc w:val="center"/>
              <w:rPr>
                <w:rFonts w:ascii="仿宋_GB2312" w:hAnsi="宋体" w:eastAsia="仿宋_GB2312" w:cs="宋体"/>
                <w:kern w:val="0"/>
                <w:lang w:eastAsia="zh-CN"/>
              </w:rPr>
            </w:pPr>
          </w:p>
        </w:tc>
        <w:tc>
          <w:tcPr>
            <w:tcW w:w="1383" w:type="dxa"/>
            <w:vAlign w:val="center"/>
          </w:tcPr>
          <w:p w14:paraId="273A66FC">
            <w:pPr>
              <w:spacing w:line="240" w:lineRule="auto"/>
              <w:ind w:firstLine="420"/>
              <w:jc w:val="center"/>
              <w:rPr>
                <w:rFonts w:ascii="仿宋_GB2312" w:hAnsi="宋体" w:eastAsia="仿宋_GB2312" w:cs="宋体"/>
                <w:kern w:val="0"/>
                <w:lang w:eastAsia="zh-CN"/>
              </w:rPr>
            </w:pPr>
          </w:p>
        </w:tc>
      </w:tr>
      <w:tr w14:paraId="54B2BC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14:paraId="5B5A7444">
            <w:pPr>
              <w:spacing w:line="240" w:lineRule="auto"/>
              <w:ind w:firstLine="420"/>
              <w:jc w:val="center"/>
              <w:rPr>
                <w:rFonts w:ascii="仿宋_GB2312" w:hAnsi="宋体" w:eastAsia="仿宋_GB2312" w:cs="宋体"/>
                <w:kern w:val="0"/>
                <w:lang w:eastAsia="zh-CN"/>
              </w:rPr>
            </w:pPr>
          </w:p>
        </w:tc>
        <w:tc>
          <w:tcPr>
            <w:tcW w:w="2277" w:type="dxa"/>
            <w:gridSpan w:val="2"/>
            <w:vAlign w:val="center"/>
          </w:tcPr>
          <w:p w14:paraId="766B8F6A">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14:paraId="51413325">
            <w:pPr>
              <w:spacing w:line="240" w:lineRule="auto"/>
              <w:ind w:firstLine="420"/>
              <w:jc w:val="center"/>
              <w:rPr>
                <w:rFonts w:ascii="仿宋_GB2312" w:hAnsi="宋体" w:eastAsia="仿宋_GB2312" w:cs="宋体"/>
                <w:kern w:val="0"/>
              </w:rPr>
            </w:pPr>
          </w:p>
        </w:tc>
        <w:tc>
          <w:tcPr>
            <w:tcW w:w="1099" w:type="dxa"/>
            <w:vAlign w:val="center"/>
          </w:tcPr>
          <w:p w14:paraId="03D3AC3D">
            <w:pPr>
              <w:spacing w:line="240" w:lineRule="auto"/>
              <w:ind w:firstLine="420"/>
              <w:jc w:val="center"/>
              <w:rPr>
                <w:rFonts w:ascii="仿宋_GB2312" w:hAnsi="宋体" w:eastAsia="仿宋_GB2312" w:cs="宋体"/>
                <w:kern w:val="0"/>
              </w:rPr>
            </w:pPr>
          </w:p>
        </w:tc>
        <w:tc>
          <w:tcPr>
            <w:tcW w:w="1099" w:type="dxa"/>
            <w:vAlign w:val="center"/>
          </w:tcPr>
          <w:p w14:paraId="186F5ED3">
            <w:pPr>
              <w:spacing w:line="240" w:lineRule="auto"/>
              <w:ind w:firstLine="420"/>
              <w:jc w:val="center"/>
              <w:rPr>
                <w:rFonts w:ascii="仿宋_GB2312" w:hAnsi="宋体" w:eastAsia="仿宋_GB2312" w:cs="宋体"/>
                <w:kern w:val="0"/>
              </w:rPr>
            </w:pPr>
          </w:p>
        </w:tc>
        <w:tc>
          <w:tcPr>
            <w:tcW w:w="809" w:type="dxa"/>
            <w:vAlign w:val="center"/>
          </w:tcPr>
          <w:p w14:paraId="3908879F">
            <w:pPr>
              <w:spacing w:line="240" w:lineRule="auto"/>
              <w:ind w:firstLine="420"/>
              <w:jc w:val="center"/>
              <w:rPr>
                <w:rFonts w:ascii="仿宋_GB2312" w:hAnsi="宋体" w:eastAsia="仿宋_GB2312" w:cs="宋体"/>
                <w:kern w:val="0"/>
              </w:rPr>
            </w:pPr>
          </w:p>
        </w:tc>
        <w:tc>
          <w:tcPr>
            <w:tcW w:w="849" w:type="dxa"/>
            <w:vAlign w:val="center"/>
          </w:tcPr>
          <w:p w14:paraId="0EAD3560">
            <w:pPr>
              <w:spacing w:line="240" w:lineRule="auto"/>
              <w:ind w:firstLine="420"/>
              <w:jc w:val="center"/>
              <w:rPr>
                <w:rFonts w:ascii="仿宋_GB2312" w:hAnsi="宋体" w:eastAsia="仿宋_GB2312" w:cs="宋体"/>
                <w:kern w:val="0"/>
              </w:rPr>
            </w:pPr>
          </w:p>
        </w:tc>
        <w:tc>
          <w:tcPr>
            <w:tcW w:w="1383" w:type="dxa"/>
            <w:vAlign w:val="center"/>
          </w:tcPr>
          <w:p w14:paraId="0178F4E7">
            <w:pPr>
              <w:spacing w:line="240" w:lineRule="auto"/>
              <w:ind w:firstLine="420"/>
              <w:jc w:val="center"/>
              <w:rPr>
                <w:rFonts w:ascii="仿宋_GB2312" w:hAnsi="宋体" w:eastAsia="仿宋_GB2312" w:cs="宋体"/>
                <w:kern w:val="0"/>
              </w:rPr>
            </w:pPr>
          </w:p>
        </w:tc>
      </w:tr>
      <w:tr w14:paraId="3A245A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14:paraId="0DECD76E">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14:paraId="2989FA61">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14:paraId="4586EC9C">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14:paraId="3627A6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14:paraId="5B03F961">
            <w:pPr>
              <w:spacing w:line="240" w:lineRule="auto"/>
              <w:ind w:firstLine="420"/>
              <w:jc w:val="center"/>
              <w:rPr>
                <w:rFonts w:ascii="仿宋_GB2312" w:hAnsi="宋体" w:eastAsia="仿宋_GB2312" w:cs="宋体"/>
                <w:kern w:val="0"/>
              </w:rPr>
            </w:pPr>
          </w:p>
        </w:tc>
        <w:tc>
          <w:tcPr>
            <w:tcW w:w="4396" w:type="dxa"/>
            <w:gridSpan w:val="4"/>
            <w:vAlign w:val="center"/>
          </w:tcPr>
          <w:p w14:paraId="2C4C4FFF">
            <w:pPr>
              <w:spacing w:line="240" w:lineRule="auto"/>
              <w:ind w:firstLine="420"/>
              <w:jc w:val="center"/>
              <w:rPr>
                <w:rFonts w:ascii="仿宋_GB2312" w:hAnsi="宋体" w:eastAsia="仿宋_GB2312" w:cs="宋体"/>
                <w:kern w:val="0"/>
              </w:rPr>
            </w:pPr>
          </w:p>
        </w:tc>
        <w:tc>
          <w:tcPr>
            <w:tcW w:w="4140" w:type="dxa"/>
            <w:gridSpan w:val="4"/>
            <w:vAlign w:val="center"/>
          </w:tcPr>
          <w:p w14:paraId="309F7763">
            <w:pPr>
              <w:spacing w:line="240" w:lineRule="auto"/>
              <w:ind w:firstLine="420"/>
              <w:jc w:val="center"/>
              <w:rPr>
                <w:rFonts w:ascii="仿宋_GB2312" w:hAnsi="宋体" w:eastAsia="仿宋_GB2312" w:cs="宋体"/>
                <w:kern w:val="0"/>
              </w:rPr>
            </w:pPr>
          </w:p>
        </w:tc>
      </w:tr>
      <w:tr w14:paraId="002694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14:paraId="1426EF53">
            <w:pPr>
              <w:spacing w:line="240" w:lineRule="auto"/>
              <w:ind w:firstLine="420"/>
              <w:jc w:val="center"/>
              <w:rPr>
                <w:rFonts w:ascii="仿宋_GB2312" w:hAnsi="宋体" w:eastAsia="仿宋_GB2312" w:cs="宋体"/>
                <w:kern w:val="0"/>
              </w:rPr>
            </w:pPr>
          </w:p>
          <w:p w14:paraId="6F502317">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14:paraId="067A644D">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14:paraId="711B4642">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14:paraId="0D14D59A">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14:paraId="1CF5CBF3">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14:paraId="6E5FA1D0">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14:paraId="5ADC1AFE">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14:paraId="3FA241B3">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14:paraId="5B1C80B1">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14:paraId="0836A7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3B4C4EED">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14:paraId="35BA75D8">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14:paraId="7207DC16">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14:paraId="20BDD603">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14:paraId="7C295655">
            <w:pPr>
              <w:spacing w:line="240" w:lineRule="auto"/>
              <w:ind w:firstLine="420"/>
              <w:jc w:val="center"/>
              <w:rPr>
                <w:rFonts w:ascii="仿宋_GB2312" w:hAnsi="宋体" w:eastAsia="仿宋_GB2312" w:cs="宋体"/>
                <w:kern w:val="0"/>
              </w:rPr>
            </w:pPr>
          </w:p>
        </w:tc>
        <w:tc>
          <w:tcPr>
            <w:tcW w:w="1099" w:type="dxa"/>
            <w:vAlign w:val="center"/>
          </w:tcPr>
          <w:p w14:paraId="54B93945">
            <w:pPr>
              <w:spacing w:line="240" w:lineRule="auto"/>
              <w:ind w:firstLine="420"/>
              <w:jc w:val="center"/>
              <w:rPr>
                <w:rFonts w:ascii="仿宋_GB2312" w:hAnsi="宋体" w:eastAsia="仿宋_GB2312" w:cs="宋体"/>
                <w:kern w:val="0"/>
              </w:rPr>
            </w:pPr>
          </w:p>
        </w:tc>
        <w:tc>
          <w:tcPr>
            <w:tcW w:w="1099" w:type="dxa"/>
            <w:vAlign w:val="center"/>
          </w:tcPr>
          <w:p w14:paraId="7F49710C">
            <w:pPr>
              <w:spacing w:line="240" w:lineRule="auto"/>
              <w:ind w:firstLine="420"/>
              <w:jc w:val="center"/>
              <w:rPr>
                <w:rFonts w:ascii="仿宋_GB2312" w:hAnsi="宋体" w:eastAsia="仿宋_GB2312" w:cs="宋体"/>
                <w:kern w:val="0"/>
              </w:rPr>
            </w:pPr>
          </w:p>
        </w:tc>
        <w:tc>
          <w:tcPr>
            <w:tcW w:w="809" w:type="dxa"/>
            <w:vAlign w:val="center"/>
          </w:tcPr>
          <w:p w14:paraId="450DEC19">
            <w:pPr>
              <w:spacing w:line="240" w:lineRule="auto"/>
              <w:ind w:firstLine="420"/>
              <w:jc w:val="center"/>
              <w:rPr>
                <w:rFonts w:ascii="仿宋_GB2312" w:hAnsi="宋体" w:eastAsia="仿宋_GB2312" w:cs="宋体"/>
                <w:kern w:val="0"/>
              </w:rPr>
            </w:pPr>
          </w:p>
        </w:tc>
        <w:tc>
          <w:tcPr>
            <w:tcW w:w="849" w:type="dxa"/>
            <w:vAlign w:val="center"/>
          </w:tcPr>
          <w:p w14:paraId="5F7B7A4C">
            <w:pPr>
              <w:spacing w:line="240" w:lineRule="auto"/>
              <w:ind w:firstLine="420"/>
              <w:jc w:val="center"/>
              <w:rPr>
                <w:rFonts w:ascii="仿宋_GB2312" w:hAnsi="宋体" w:eastAsia="仿宋_GB2312" w:cs="宋体"/>
                <w:kern w:val="0"/>
              </w:rPr>
            </w:pPr>
          </w:p>
        </w:tc>
        <w:tc>
          <w:tcPr>
            <w:tcW w:w="1383" w:type="dxa"/>
            <w:vAlign w:val="center"/>
          </w:tcPr>
          <w:p w14:paraId="47B69173">
            <w:pPr>
              <w:spacing w:line="240" w:lineRule="auto"/>
              <w:ind w:firstLine="420"/>
              <w:jc w:val="center"/>
              <w:rPr>
                <w:rFonts w:ascii="仿宋_GB2312" w:hAnsi="宋体" w:eastAsia="仿宋_GB2312" w:cs="宋体"/>
                <w:kern w:val="0"/>
              </w:rPr>
            </w:pPr>
          </w:p>
        </w:tc>
      </w:tr>
      <w:tr w14:paraId="412E1C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49D5CE1E">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3A694100">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14:paraId="566FD07B">
            <w:pPr>
              <w:spacing w:line="240" w:lineRule="auto"/>
              <w:ind w:firstLine="420"/>
              <w:jc w:val="center"/>
              <w:rPr>
                <w:rFonts w:ascii="仿宋_GB2312" w:hAnsi="宋体" w:eastAsia="仿宋_GB2312" w:cs="宋体"/>
                <w:kern w:val="0"/>
              </w:rPr>
            </w:pPr>
          </w:p>
        </w:tc>
        <w:tc>
          <w:tcPr>
            <w:tcW w:w="1020" w:type="dxa"/>
            <w:vAlign w:val="center"/>
          </w:tcPr>
          <w:p w14:paraId="221334DE">
            <w:pPr>
              <w:spacing w:line="240" w:lineRule="auto"/>
              <w:ind w:firstLine="420"/>
              <w:jc w:val="center"/>
              <w:rPr>
                <w:rFonts w:ascii="仿宋_GB2312" w:hAnsi="宋体" w:eastAsia="仿宋_GB2312" w:cs="宋体"/>
                <w:kern w:val="0"/>
              </w:rPr>
            </w:pPr>
          </w:p>
        </w:tc>
        <w:tc>
          <w:tcPr>
            <w:tcW w:w="1099" w:type="dxa"/>
            <w:vAlign w:val="center"/>
          </w:tcPr>
          <w:p w14:paraId="29CCEED8">
            <w:pPr>
              <w:spacing w:line="240" w:lineRule="auto"/>
              <w:ind w:firstLine="420"/>
              <w:jc w:val="center"/>
              <w:rPr>
                <w:rFonts w:ascii="仿宋_GB2312" w:hAnsi="宋体" w:eastAsia="仿宋_GB2312" w:cs="宋体"/>
                <w:kern w:val="0"/>
              </w:rPr>
            </w:pPr>
          </w:p>
        </w:tc>
        <w:tc>
          <w:tcPr>
            <w:tcW w:w="1099" w:type="dxa"/>
            <w:vAlign w:val="center"/>
          </w:tcPr>
          <w:p w14:paraId="70F41D21">
            <w:pPr>
              <w:spacing w:line="240" w:lineRule="auto"/>
              <w:ind w:firstLine="420"/>
              <w:jc w:val="center"/>
              <w:rPr>
                <w:rFonts w:ascii="仿宋_GB2312" w:hAnsi="宋体" w:eastAsia="仿宋_GB2312" w:cs="宋体"/>
                <w:kern w:val="0"/>
              </w:rPr>
            </w:pPr>
          </w:p>
        </w:tc>
        <w:tc>
          <w:tcPr>
            <w:tcW w:w="809" w:type="dxa"/>
            <w:vAlign w:val="center"/>
          </w:tcPr>
          <w:p w14:paraId="662F7041">
            <w:pPr>
              <w:spacing w:line="240" w:lineRule="auto"/>
              <w:ind w:firstLine="420"/>
              <w:jc w:val="center"/>
              <w:rPr>
                <w:rFonts w:ascii="仿宋_GB2312" w:hAnsi="宋体" w:eastAsia="仿宋_GB2312" w:cs="宋体"/>
                <w:kern w:val="0"/>
              </w:rPr>
            </w:pPr>
          </w:p>
        </w:tc>
        <w:tc>
          <w:tcPr>
            <w:tcW w:w="849" w:type="dxa"/>
            <w:vAlign w:val="center"/>
          </w:tcPr>
          <w:p w14:paraId="676686A6">
            <w:pPr>
              <w:spacing w:line="240" w:lineRule="auto"/>
              <w:ind w:firstLine="420"/>
              <w:jc w:val="center"/>
              <w:rPr>
                <w:rFonts w:ascii="仿宋_GB2312" w:hAnsi="宋体" w:eastAsia="仿宋_GB2312" w:cs="宋体"/>
                <w:kern w:val="0"/>
              </w:rPr>
            </w:pPr>
          </w:p>
        </w:tc>
        <w:tc>
          <w:tcPr>
            <w:tcW w:w="1383" w:type="dxa"/>
            <w:vAlign w:val="center"/>
          </w:tcPr>
          <w:p w14:paraId="0ED4F555">
            <w:pPr>
              <w:spacing w:line="240" w:lineRule="auto"/>
              <w:ind w:firstLine="420"/>
              <w:jc w:val="center"/>
              <w:rPr>
                <w:rFonts w:ascii="仿宋_GB2312" w:hAnsi="宋体" w:eastAsia="仿宋_GB2312" w:cs="宋体"/>
                <w:kern w:val="0"/>
              </w:rPr>
            </w:pPr>
          </w:p>
        </w:tc>
      </w:tr>
      <w:tr w14:paraId="41DC13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14:paraId="6F8D0262">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2769C338">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14:paraId="5580340F">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14:paraId="61412C88">
            <w:pPr>
              <w:spacing w:line="240" w:lineRule="auto"/>
              <w:ind w:firstLine="420"/>
              <w:jc w:val="center"/>
              <w:rPr>
                <w:rFonts w:ascii="仿宋_GB2312" w:hAnsi="宋体" w:eastAsia="仿宋_GB2312" w:cs="宋体"/>
                <w:kern w:val="0"/>
              </w:rPr>
            </w:pPr>
          </w:p>
        </w:tc>
        <w:tc>
          <w:tcPr>
            <w:tcW w:w="1099" w:type="dxa"/>
            <w:vAlign w:val="center"/>
          </w:tcPr>
          <w:p w14:paraId="2D69FB32">
            <w:pPr>
              <w:spacing w:line="240" w:lineRule="auto"/>
              <w:ind w:firstLine="420"/>
              <w:jc w:val="center"/>
              <w:rPr>
                <w:rFonts w:ascii="仿宋_GB2312" w:hAnsi="宋体" w:eastAsia="仿宋_GB2312" w:cs="宋体"/>
                <w:kern w:val="0"/>
              </w:rPr>
            </w:pPr>
          </w:p>
        </w:tc>
        <w:tc>
          <w:tcPr>
            <w:tcW w:w="1099" w:type="dxa"/>
            <w:vAlign w:val="center"/>
          </w:tcPr>
          <w:p w14:paraId="03BC31E1">
            <w:pPr>
              <w:spacing w:line="240" w:lineRule="auto"/>
              <w:ind w:firstLine="420"/>
              <w:jc w:val="center"/>
              <w:rPr>
                <w:rFonts w:ascii="仿宋_GB2312" w:hAnsi="宋体" w:eastAsia="仿宋_GB2312" w:cs="宋体"/>
                <w:kern w:val="0"/>
              </w:rPr>
            </w:pPr>
          </w:p>
        </w:tc>
        <w:tc>
          <w:tcPr>
            <w:tcW w:w="809" w:type="dxa"/>
            <w:vAlign w:val="center"/>
          </w:tcPr>
          <w:p w14:paraId="5DC86158">
            <w:pPr>
              <w:spacing w:line="240" w:lineRule="auto"/>
              <w:ind w:firstLine="420"/>
              <w:jc w:val="center"/>
              <w:rPr>
                <w:rFonts w:ascii="仿宋_GB2312" w:hAnsi="宋体" w:eastAsia="仿宋_GB2312" w:cs="宋体"/>
                <w:kern w:val="0"/>
              </w:rPr>
            </w:pPr>
          </w:p>
        </w:tc>
        <w:tc>
          <w:tcPr>
            <w:tcW w:w="849" w:type="dxa"/>
            <w:vAlign w:val="center"/>
          </w:tcPr>
          <w:p w14:paraId="25177C64">
            <w:pPr>
              <w:spacing w:line="240" w:lineRule="auto"/>
              <w:ind w:firstLine="420"/>
              <w:jc w:val="center"/>
              <w:rPr>
                <w:rFonts w:ascii="仿宋_GB2312" w:hAnsi="宋体" w:eastAsia="仿宋_GB2312" w:cs="宋体"/>
                <w:kern w:val="0"/>
              </w:rPr>
            </w:pPr>
          </w:p>
        </w:tc>
        <w:tc>
          <w:tcPr>
            <w:tcW w:w="1383" w:type="dxa"/>
            <w:vAlign w:val="center"/>
          </w:tcPr>
          <w:p w14:paraId="2036CC26">
            <w:pPr>
              <w:spacing w:line="240" w:lineRule="auto"/>
              <w:ind w:firstLine="420"/>
              <w:jc w:val="center"/>
              <w:rPr>
                <w:rFonts w:ascii="仿宋_GB2312" w:hAnsi="宋体" w:eastAsia="仿宋_GB2312" w:cs="宋体"/>
                <w:kern w:val="0"/>
              </w:rPr>
            </w:pPr>
          </w:p>
        </w:tc>
      </w:tr>
      <w:tr w14:paraId="007D0A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48A8A9D4">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65ACF22D">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14:paraId="4F4A07E3">
            <w:pPr>
              <w:spacing w:line="240" w:lineRule="auto"/>
              <w:ind w:firstLine="420"/>
              <w:jc w:val="center"/>
              <w:rPr>
                <w:rFonts w:ascii="仿宋_GB2312" w:hAnsi="宋体" w:eastAsia="仿宋_GB2312" w:cs="宋体"/>
                <w:kern w:val="0"/>
              </w:rPr>
            </w:pPr>
          </w:p>
        </w:tc>
        <w:tc>
          <w:tcPr>
            <w:tcW w:w="1020" w:type="dxa"/>
            <w:vAlign w:val="center"/>
          </w:tcPr>
          <w:p w14:paraId="37972163">
            <w:pPr>
              <w:spacing w:line="240" w:lineRule="auto"/>
              <w:ind w:firstLine="420"/>
              <w:jc w:val="center"/>
              <w:rPr>
                <w:rFonts w:ascii="仿宋_GB2312" w:hAnsi="宋体" w:eastAsia="仿宋_GB2312" w:cs="宋体"/>
                <w:kern w:val="0"/>
              </w:rPr>
            </w:pPr>
          </w:p>
        </w:tc>
        <w:tc>
          <w:tcPr>
            <w:tcW w:w="1099" w:type="dxa"/>
            <w:vAlign w:val="center"/>
          </w:tcPr>
          <w:p w14:paraId="29C293EB">
            <w:pPr>
              <w:spacing w:line="240" w:lineRule="auto"/>
              <w:ind w:firstLine="420"/>
              <w:jc w:val="center"/>
              <w:rPr>
                <w:rFonts w:ascii="仿宋_GB2312" w:hAnsi="宋体" w:eastAsia="仿宋_GB2312" w:cs="宋体"/>
                <w:kern w:val="0"/>
              </w:rPr>
            </w:pPr>
          </w:p>
        </w:tc>
        <w:tc>
          <w:tcPr>
            <w:tcW w:w="1099" w:type="dxa"/>
            <w:vAlign w:val="center"/>
          </w:tcPr>
          <w:p w14:paraId="1620D8FA">
            <w:pPr>
              <w:spacing w:line="240" w:lineRule="auto"/>
              <w:ind w:firstLine="420"/>
              <w:jc w:val="center"/>
              <w:rPr>
                <w:rFonts w:ascii="仿宋_GB2312" w:hAnsi="宋体" w:eastAsia="仿宋_GB2312" w:cs="宋体"/>
                <w:kern w:val="0"/>
              </w:rPr>
            </w:pPr>
          </w:p>
        </w:tc>
        <w:tc>
          <w:tcPr>
            <w:tcW w:w="809" w:type="dxa"/>
            <w:vAlign w:val="center"/>
          </w:tcPr>
          <w:p w14:paraId="1CFE7712">
            <w:pPr>
              <w:spacing w:line="240" w:lineRule="auto"/>
              <w:ind w:firstLine="420"/>
              <w:jc w:val="center"/>
              <w:rPr>
                <w:rFonts w:ascii="仿宋_GB2312" w:hAnsi="宋体" w:eastAsia="仿宋_GB2312" w:cs="宋体"/>
                <w:kern w:val="0"/>
              </w:rPr>
            </w:pPr>
          </w:p>
        </w:tc>
        <w:tc>
          <w:tcPr>
            <w:tcW w:w="849" w:type="dxa"/>
            <w:vAlign w:val="center"/>
          </w:tcPr>
          <w:p w14:paraId="182C2D11">
            <w:pPr>
              <w:spacing w:line="240" w:lineRule="auto"/>
              <w:ind w:firstLine="420"/>
              <w:jc w:val="center"/>
              <w:rPr>
                <w:rFonts w:ascii="仿宋_GB2312" w:hAnsi="宋体" w:eastAsia="仿宋_GB2312" w:cs="宋体"/>
                <w:kern w:val="0"/>
              </w:rPr>
            </w:pPr>
          </w:p>
        </w:tc>
        <w:tc>
          <w:tcPr>
            <w:tcW w:w="1383" w:type="dxa"/>
            <w:vAlign w:val="center"/>
          </w:tcPr>
          <w:p w14:paraId="20090E9D">
            <w:pPr>
              <w:spacing w:line="240" w:lineRule="auto"/>
              <w:ind w:firstLine="420"/>
              <w:jc w:val="center"/>
              <w:rPr>
                <w:rFonts w:ascii="仿宋_GB2312" w:hAnsi="宋体" w:eastAsia="仿宋_GB2312" w:cs="宋体"/>
                <w:kern w:val="0"/>
              </w:rPr>
            </w:pPr>
          </w:p>
        </w:tc>
      </w:tr>
      <w:tr w14:paraId="15FD15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0DE18F6E">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7C15D159">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14:paraId="6E627080">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14:paraId="724A960D">
            <w:pPr>
              <w:spacing w:line="240" w:lineRule="auto"/>
              <w:ind w:firstLine="420"/>
              <w:jc w:val="center"/>
              <w:rPr>
                <w:rFonts w:ascii="仿宋_GB2312" w:hAnsi="宋体" w:eastAsia="仿宋_GB2312" w:cs="宋体"/>
                <w:kern w:val="0"/>
              </w:rPr>
            </w:pPr>
          </w:p>
        </w:tc>
        <w:tc>
          <w:tcPr>
            <w:tcW w:w="1099" w:type="dxa"/>
            <w:vAlign w:val="center"/>
          </w:tcPr>
          <w:p w14:paraId="015D039B">
            <w:pPr>
              <w:spacing w:line="240" w:lineRule="auto"/>
              <w:ind w:firstLine="420"/>
              <w:jc w:val="center"/>
              <w:rPr>
                <w:rFonts w:ascii="仿宋_GB2312" w:hAnsi="宋体" w:eastAsia="仿宋_GB2312" w:cs="宋体"/>
                <w:kern w:val="0"/>
              </w:rPr>
            </w:pPr>
          </w:p>
        </w:tc>
        <w:tc>
          <w:tcPr>
            <w:tcW w:w="1099" w:type="dxa"/>
            <w:vAlign w:val="center"/>
          </w:tcPr>
          <w:p w14:paraId="5C21687F">
            <w:pPr>
              <w:spacing w:line="240" w:lineRule="auto"/>
              <w:ind w:firstLine="420"/>
              <w:jc w:val="center"/>
              <w:rPr>
                <w:rFonts w:ascii="仿宋_GB2312" w:hAnsi="宋体" w:eastAsia="仿宋_GB2312" w:cs="宋体"/>
                <w:kern w:val="0"/>
              </w:rPr>
            </w:pPr>
          </w:p>
        </w:tc>
        <w:tc>
          <w:tcPr>
            <w:tcW w:w="809" w:type="dxa"/>
            <w:vAlign w:val="center"/>
          </w:tcPr>
          <w:p w14:paraId="0D16C331">
            <w:pPr>
              <w:spacing w:line="240" w:lineRule="auto"/>
              <w:ind w:firstLine="420"/>
              <w:jc w:val="center"/>
              <w:rPr>
                <w:rFonts w:ascii="仿宋_GB2312" w:hAnsi="宋体" w:eastAsia="仿宋_GB2312" w:cs="宋体"/>
                <w:kern w:val="0"/>
              </w:rPr>
            </w:pPr>
          </w:p>
        </w:tc>
        <w:tc>
          <w:tcPr>
            <w:tcW w:w="849" w:type="dxa"/>
            <w:vAlign w:val="center"/>
          </w:tcPr>
          <w:p w14:paraId="094C7D5E">
            <w:pPr>
              <w:spacing w:line="240" w:lineRule="auto"/>
              <w:ind w:firstLine="420"/>
              <w:jc w:val="center"/>
              <w:rPr>
                <w:rFonts w:ascii="仿宋_GB2312" w:hAnsi="宋体" w:eastAsia="仿宋_GB2312" w:cs="宋体"/>
                <w:kern w:val="0"/>
              </w:rPr>
            </w:pPr>
          </w:p>
        </w:tc>
        <w:tc>
          <w:tcPr>
            <w:tcW w:w="1383" w:type="dxa"/>
            <w:vAlign w:val="center"/>
          </w:tcPr>
          <w:p w14:paraId="46CE8FD2">
            <w:pPr>
              <w:spacing w:line="240" w:lineRule="auto"/>
              <w:ind w:firstLine="420"/>
              <w:jc w:val="center"/>
              <w:rPr>
                <w:rFonts w:ascii="仿宋_GB2312" w:hAnsi="宋体" w:eastAsia="仿宋_GB2312" w:cs="宋体"/>
                <w:kern w:val="0"/>
              </w:rPr>
            </w:pPr>
          </w:p>
        </w:tc>
      </w:tr>
      <w:tr w14:paraId="484148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47D9AB29">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58001EC4">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14:paraId="33D7B1B6">
            <w:pPr>
              <w:spacing w:line="240" w:lineRule="auto"/>
              <w:ind w:firstLine="420"/>
              <w:jc w:val="center"/>
              <w:rPr>
                <w:rFonts w:ascii="仿宋_GB2312" w:hAnsi="宋体" w:eastAsia="仿宋_GB2312" w:cs="宋体"/>
                <w:kern w:val="0"/>
              </w:rPr>
            </w:pPr>
          </w:p>
        </w:tc>
        <w:tc>
          <w:tcPr>
            <w:tcW w:w="1020" w:type="dxa"/>
            <w:vAlign w:val="center"/>
          </w:tcPr>
          <w:p w14:paraId="54579AB0">
            <w:pPr>
              <w:spacing w:line="240" w:lineRule="auto"/>
              <w:ind w:firstLine="420"/>
              <w:jc w:val="center"/>
              <w:rPr>
                <w:rFonts w:ascii="仿宋_GB2312" w:hAnsi="宋体" w:eastAsia="仿宋_GB2312" w:cs="宋体"/>
                <w:kern w:val="0"/>
              </w:rPr>
            </w:pPr>
          </w:p>
        </w:tc>
        <w:tc>
          <w:tcPr>
            <w:tcW w:w="1099" w:type="dxa"/>
            <w:vAlign w:val="center"/>
          </w:tcPr>
          <w:p w14:paraId="7E44AA5B">
            <w:pPr>
              <w:spacing w:line="240" w:lineRule="auto"/>
              <w:ind w:firstLine="420"/>
              <w:jc w:val="center"/>
              <w:rPr>
                <w:rFonts w:ascii="仿宋_GB2312" w:hAnsi="宋体" w:eastAsia="仿宋_GB2312" w:cs="宋体"/>
                <w:kern w:val="0"/>
              </w:rPr>
            </w:pPr>
          </w:p>
        </w:tc>
        <w:tc>
          <w:tcPr>
            <w:tcW w:w="1099" w:type="dxa"/>
            <w:vAlign w:val="center"/>
          </w:tcPr>
          <w:p w14:paraId="00736A60">
            <w:pPr>
              <w:spacing w:line="240" w:lineRule="auto"/>
              <w:ind w:firstLine="420"/>
              <w:jc w:val="center"/>
              <w:rPr>
                <w:rFonts w:ascii="仿宋_GB2312" w:hAnsi="宋体" w:eastAsia="仿宋_GB2312" w:cs="宋体"/>
                <w:kern w:val="0"/>
              </w:rPr>
            </w:pPr>
          </w:p>
        </w:tc>
        <w:tc>
          <w:tcPr>
            <w:tcW w:w="809" w:type="dxa"/>
            <w:vAlign w:val="center"/>
          </w:tcPr>
          <w:p w14:paraId="13AFCFC5">
            <w:pPr>
              <w:spacing w:line="240" w:lineRule="auto"/>
              <w:ind w:firstLine="420"/>
              <w:jc w:val="center"/>
              <w:rPr>
                <w:rFonts w:ascii="仿宋_GB2312" w:hAnsi="宋体" w:eastAsia="仿宋_GB2312" w:cs="宋体"/>
                <w:kern w:val="0"/>
              </w:rPr>
            </w:pPr>
          </w:p>
        </w:tc>
        <w:tc>
          <w:tcPr>
            <w:tcW w:w="849" w:type="dxa"/>
            <w:vAlign w:val="center"/>
          </w:tcPr>
          <w:p w14:paraId="5322DFE5">
            <w:pPr>
              <w:spacing w:line="240" w:lineRule="auto"/>
              <w:ind w:firstLine="420"/>
              <w:jc w:val="center"/>
              <w:rPr>
                <w:rFonts w:ascii="仿宋_GB2312" w:hAnsi="宋体" w:eastAsia="仿宋_GB2312" w:cs="宋体"/>
                <w:kern w:val="0"/>
              </w:rPr>
            </w:pPr>
          </w:p>
        </w:tc>
        <w:tc>
          <w:tcPr>
            <w:tcW w:w="1383" w:type="dxa"/>
            <w:vAlign w:val="center"/>
          </w:tcPr>
          <w:p w14:paraId="5BEADF18">
            <w:pPr>
              <w:spacing w:line="240" w:lineRule="auto"/>
              <w:ind w:firstLine="420"/>
              <w:jc w:val="center"/>
              <w:rPr>
                <w:rFonts w:ascii="仿宋_GB2312" w:hAnsi="宋体" w:eastAsia="仿宋_GB2312" w:cs="宋体"/>
                <w:kern w:val="0"/>
              </w:rPr>
            </w:pPr>
          </w:p>
        </w:tc>
      </w:tr>
      <w:tr w14:paraId="54FE5D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223B10A2">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14:paraId="60426E4D">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14:paraId="4DA3C3B1">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14:paraId="47EE2937">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14:paraId="50DC120B">
            <w:pPr>
              <w:spacing w:line="240" w:lineRule="auto"/>
              <w:ind w:firstLine="420"/>
              <w:jc w:val="center"/>
              <w:rPr>
                <w:rFonts w:ascii="仿宋_GB2312" w:hAnsi="宋体" w:eastAsia="仿宋_GB2312" w:cs="宋体"/>
                <w:kern w:val="0"/>
              </w:rPr>
            </w:pPr>
          </w:p>
        </w:tc>
        <w:tc>
          <w:tcPr>
            <w:tcW w:w="1099" w:type="dxa"/>
            <w:vAlign w:val="center"/>
          </w:tcPr>
          <w:p w14:paraId="53928C31">
            <w:pPr>
              <w:spacing w:line="240" w:lineRule="auto"/>
              <w:ind w:firstLine="420"/>
              <w:jc w:val="center"/>
              <w:rPr>
                <w:rFonts w:ascii="仿宋_GB2312" w:hAnsi="宋体" w:eastAsia="仿宋_GB2312" w:cs="宋体"/>
                <w:kern w:val="0"/>
              </w:rPr>
            </w:pPr>
          </w:p>
        </w:tc>
        <w:tc>
          <w:tcPr>
            <w:tcW w:w="1099" w:type="dxa"/>
            <w:vAlign w:val="center"/>
          </w:tcPr>
          <w:p w14:paraId="6D883DDF">
            <w:pPr>
              <w:spacing w:line="240" w:lineRule="auto"/>
              <w:ind w:firstLine="420"/>
              <w:jc w:val="center"/>
              <w:rPr>
                <w:rFonts w:ascii="仿宋_GB2312" w:hAnsi="宋体" w:eastAsia="仿宋_GB2312" w:cs="宋体"/>
                <w:kern w:val="0"/>
              </w:rPr>
            </w:pPr>
          </w:p>
        </w:tc>
        <w:tc>
          <w:tcPr>
            <w:tcW w:w="809" w:type="dxa"/>
            <w:vAlign w:val="center"/>
          </w:tcPr>
          <w:p w14:paraId="29584852">
            <w:pPr>
              <w:spacing w:line="240" w:lineRule="auto"/>
              <w:ind w:firstLine="420"/>
              <w:jc w:val="center"/>
              <w:rPr>
                <w:rFonts w:ascii="仿宋_GB2312" w:hAnsi="宋体" w:eastAsia="仿宋_GB2312" w:cs="宋体"/>
                <w:kern w:val="0"/>
              </w:rPr>
            </w:pPr>
          </w:p>
        </w:tc>
        <w:tc>
          <w:tcPr>
            <w:tcW w:w="849" w:type="dxa"/>
            <w:vAlign w:val="center"/>
          </w:tcPr>
          <w:p w14:paraId="41D412C8">
            <w:pPr>
              <w:spacing w:line="240" w:lineRule="auto"/>
              <w:ind w:firstLine="420"/>
              <w:jc w:val="center"/>
              <w:rPr>
                <w:rFonts w:ascii="仿宋_GB2312" w:hAnsi="宋体" w:eastAsia="仿宋_GB2312" w:cs="宋体"/>
                <w:kern w:val="0"/>
              </w:rPr>
            </w:pPr>
          </w:p>
        </w:tc>
        <w:tc>
          <w:tcPr>
            <w:tcW w:w="1383" w:type="dxa"/>
            <w:vAlign w:val="center"/>
          </w:tcPr>
          <w:p w14:paraId="5D804D2D">
            <w:pPr>
              <w:spacing w:line="240" w:lineRule="auto"/>
              <w:ind w:firstLine="420"/>
              <w:jc w:val="center"/>
              <w:rPr>
                <w:rFonts w:ascii="仿宋_GB2312" w:hAnsi="宋体" w:eastAsia="仿宋_GB2312" w:cs="宋体"/>
                <w:kern w:val="0"/>
              </w:rPr>
            </w:pPr>
          </w:p>
        </w:tc>
      </w:tr>
      <w:tr w14:paraId="474236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14:paraId="642360D8">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3BA1947C">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14:paraId="580F7AD3">
            <w:pPr>
              <w:spacing w:line="240" w:lineRule="auto"/>
              <w:ind w:firstLine="420"/>
              <w:jc w:val="center"/>
              <w:rPr>
                <w:rFonts w:ascii="仿宋_GB2312" w:hAnsi="宋体" w:eastAsia="仿宋_GB2312" w:cs="宋体"/>
                <w:kern w:val="0"/>
              </w:rPr>
            </w:pPr>
          </w:p>
        </w:tc>
        <w:tc>
          <w:tcPr>
            <w:tcW w:w="1020" w:type="dxa"/>
            <w:vAlign w:val="center"/>
          </w:tcPr>
          <w:p w14:paraId="393F2438">
            <w:pPr>
              <w:spacing w:line="240" w:lineRule="auto"/>
              <w:ind w:firstLine="420"/>
              <w:jc w:val="center"/>
              <w:rPr>
                <w:rFonts w:ascii="仿宋_GB2312" w:hAnsi="宋体" w:eastAsia="仿宋_GB2312" w:cs="宋体"/>
                <w:kern w:val="0"/>
              </w:rPr>
            </w:pPr>
          </w:p>
        </w:tc>
        <w:tc>
          <w:tcPr>
            <w:tcW w:w="1099" w:type="dxa"/>
            <w:vAlign w:val="center"/>
          </w:tcPr>
          <w:p w14:paraId="2C0C58B6">
            <w:pPr>
              <w:spacing w:line="240" w:lineRule="auto"/>
              <w:ind w:firstLine="420"/>
              <w:jc w:val="center"/>
              <w:rPr>
                <w:rFonts w:ascii="仿宋_GB2312" w:hAnsi="宋体" w:eastAsia="仿宋_GB2312" w:cs="宋体"/>
                <w:kern w:val="0"/>
              </w:rPr>
            </w:pPr>
          </w:p>
        </w:tc>
        <w:tc>
          <w:tcPr>
            <w:tcW w:w="1099" w:type="dxa"/>
            <w:vAlign w:val="center"/>
          </w:tcPr>
          <w:p w14:paraId="076658D4">
            <w:pPr>
              <w:spacing w:line="240" w:lineRule="auto"/>
              <w:ind w:firstLine="420"/>
              <w:jc w:val="center"/>
              <w:rPr>
                <w:rFonts w:ascii="仿宋_GB2312" w:hAnsi="宋体" w:eastAsia="仿宋_GB2312" w:cs="宋体"/>
                <w:kern w:val="0"/>
              </w:rPr>
            </w:pPr>
          </w:p>
        </w:tc>
        <w:tc>
          <w:tcPr>
            <w:tcW w:w="809" w:type="dxa"/>
            <w:vAlign w:val="center"/>
          </w:tcPr>
          <w:p w14:paraId="3D83AE10">
            <w:pPr>
              <w:spacing w:line="240" w:lineRule="auto"/>
              <w:ind w:firstLine="420"/>
              <w:jc w:val="center"/>
              <w:rPr>
                <w:rFonts w:ascii="仿宋_GB2312" w:hAnsi="宋体" w:eastAsia="仿宋_GB2312" w:cs="宋体"/>
                <w:kern w:val="0"/>
              </w:rPr>
            </w:pPr>
          </w:p>
        </w:tc>
        <w:tc>
          <w:tcPr>
            <w:tcW w:w="849" w:type="dxa"/>
            <w:vAlign w:val="center"/>
          </w:tcPr>
          <w:p w14:paraId="6B84A567">
            <w:pPr>
              <w:spacing w:line="240" w:lineRule="auto"/>
              <w:ind w:firstLine="420"/>
              <w:jc w:val="center"/>
              <w:rPr>
                <w:rFonts w:ascii="仿宋_GB2312" w:hAnsi="宋体" w:eastAsia="仿宋_GB2312" w:cs="宋体"/>
                <w:kern w:val="0"/>
              </w:rPr>
            </w:pPr>
          </w:p>
        </w:tc>
        <w:tc>
          <w:tcPr>
            <w:tcW w:w="1383" w:type="dxa"/>
            <w:vAlign w:val="center"/>
          </w:tcPr>
          <w:p w14:paraId="145E24DC">
            <w:pPr>
              <w:spacing w:line="240" w:lineRule="auto"/>
              <w:ind w:firstLine="420"/>
              <w:jc w:val="center"/>
              <w:rPr>
                <w:rFonts w:ascii="仿宋_GB2312" w:hAnsi="宋体" w:eastAsia="仿宋_GB2312" w:cs="宋体"/>
                <w:kern w:val="0"/>
              </w:rPr>
            </w:pPr>
          </w:p>
        </w:tc>
      </w:tr>
      <w:tr w14:paraId="240506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6296F81E">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5A4C7B6B">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14:paraId="3A923741">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14:paraId="73C8CEBA">
            <w:pPr>
              <w:spacing w:line="240" w:lineRule="auto"/>
              <w:ind w:firstLine="420"/>
              <w:jc w:val="center"/>
              <w:rPr>
                <w:rFonts w:ascii="仿宋_GB2312" w:hAnsi="宋体" w:eastAsia="仿宋_GB2312" w:cs="宋体"/>
                <w:kern w:val="0"/>
              </w:rPr>
            </w:pPr>
          </w:p>
        </w:tc>
        <w:tc>
          <w:tcPr>
            <w:tcW w:w="1099" w:type="dxa"/>
            <w:vAlign w:val="center"/>
          </w:tcPr>
          <w:p w14:paraId="01875392">
            <w:pPr>
              <w:spacing w:line="240" w:lineRule="auto"/>
              <w:ind w:firstLine="420"/>
              <w:jc w:val="center"/>
              <w:rPr>
                <w:rFonts w:ascii="仿宋_GB2312" w:hAnsi="宋体" w:eastAsia="仿宋_GB2312" w:cs="宋体"/>
                <w:kern w:val="0"/>
              </w:rPr>
            </w:pPr>
          </w:p>
        </w:tc>
        <w:tc>
          <w:tcPr>
            <w:tcW w:w="1099" w:type="dxa"/>
            <w:vAlign w:val="center"/>
          </w:tcPr>
          <w:p w14:paraId="4101F8DE">
            <w:pPr>
              <w:spacing w:line="240" w:lineRule="auto"/>
              <w:ind w:firstLine="420"/>
              <w:jc w:val="center"/>
              <w:rPr>
                <w:rFonts w:ascii="仿宋_GB2312" w:hAnsi="宋体" w:eastAsia="仿宋_GB2312" w:cs="宋体"/>
                <w:kern w:val="0"/>
              </w:rPr>
            </w:pPr>
          </w:p>
        </w:tc>
        <w:tc>
          <w:tcPr>
            <w:tcW w:w="809" w:type="dxa"/>
            <w:vAlign w:val="center"/>
          </w:tcPr>
          <w:p w14:paraId="699C14AF">
            <w:pPr>
              <w:spacing w:line="240" w:lineRule="auto"/>
              <w:ind w:firstLine="420"/>
              <w:jc w:val="center"/>
              <w:rPr>
                <w:rFonts w:ascii="仿宋_GB2312" w:hAnsi="宋体" w:eastAsia="仿宋_GB2312" w:cs="宋体"/>
                <w:kern w:val="0"/>
              </w:rPr>
            </w:pPr>
          </w:p>
        </w:tc>
        <w:tc>
          <w:tcPr>
            <w:tcW w:w="849" w:type="dxa"/>
            <w:vAlign w:val="center"/>
          </w:tcPr>
          <w:p w14:paraId="0665EFF4">
            <w:pPr>
              <w:spacing w:line="240" w:lineRule="auto"/>
              <w:ind w:firstLine="420"/>
              <w:jc w:val="center"/>
              <w:rPr>
                <w:rFonts w:ascii="仿宋_GB2312" w:hAnsi="宋体" w:eastAsia="仿宋_GB2312" w:cs="宋体"/>
                <w:kern w:val="0"/>
              </w:rPr>
            </w:pPr>
          </w:p>
        </w:tc>
        <w:tc>
          <w:tcPr>
            <w:tcW w:w="1383" w:type="dxa"/>
            <w:vAlign w:val="center"/>
          </w:tcPr>
          <w:p w14:paraId="27B9758C">
            <w:pPr>
              <w:spacing w:line="240" w:lineRule="auto"/>
              <w:ind w:firstLine="420"/>
              <w:jc w:val="center"/>
              <w:rPr>
                <w:rFonts w:ascii="仿宋_GB2312" w:hAnsi="宋体" w:eastAsia="仿宋_GB2312" w:cs="宋体"/>
                <w:kern w:val="0"/>
              </w:rPr>
            </w:pPr>
          </w:p>
        </w:tc>
      </w:tr>
      <w:tr w14:paraId="3673F2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5B1D636E">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5BC76C55">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14:paraId="35B5E5FB">
            <w:pPr>
              <w:spacing w:line="240" w:lineRule="auto"/>
              <w:ind w:firstLine="420"/>
              <w:jc w:val="center"/>
              <w:rPr>
                <w:rFonts w:ascii="仿宋_GB2312" w:hAnsi="宋体" w:eastAsia="仿宋_GB2312" w:cs="宋体"/>
                <w:kern w:val="0"/>
              </w:rPr>
            </w:pPr>
          </w:p>
        </w:tc>
        <w:tc>
          <w:tcPr>
            <w:tcW w:w="1020" w:type="dxa"/>
            <w:vAlign w:val="center"/>
          </w:tcPr>
          <w:p w14:paraId="75BCFFEC">
            <w:pPr>
              <w:spacing w:line="240" w:lineRule="auto"/>
              <w:ind w:firstLine="420"/>
              <w:jc w:val="center"/>
              <w:rPr>
                <w:rFonts w:ascii="仿宋_GB2312" w:hAnsi="宋体" w:eastAsia="仿宋_GB2312" w:cs="宋体"/>
                <w:kern w:val="0"/>
              </w:rPr>
            </w:pPr>
          </w:p>
        </w:tc>
        <w:tc>
          <w:tcPr>
            <w:tcW w:w="1099" w:type="dxa"/>
            <w:vAlign w:val="center"/>
          </w:tcPr>
          <w:p w14:paraId="77BC489E">
            <w:pPr>
              <w:spacing w:line="240" w:lineRule="auto"/>
              <w:ind w:firstLine="420"/>
              <w:jc w:val="center"/>
              <w:rPr>
                <w:rFonts w:ascii="仿宋_GB2312" w:hAnsi="宋体" w:eastAsia="仿宋_GB2312" w:cs="宋体"/>
                <w:kern w:val="0"/>
              </w:rPr>
            </w:pPr>
          </w:p>
        </w:tc>
        <w:tc>
          <w:tcPr>
            <w:tcW w:w="1099" w:type="dxa"/>
            <w:vAlign w:val="center"/>
          </w:tcPr>
          <w:p w14:paraId="7115F4A5">
            <w:pPr>
              <w:spacing w:line="240" w:lineRule="auto"/>
              <w:ind w:firstLine="420"/>
              <w:jc w:val="center"/>
              <w:rPr>
                <w:rFonts w:ascii="仿宋_GB2312" w:hAnsi="宋体" w:eastAsia="仿宋_GB2312" w:cs="宋体"/>
                <w:kern w:val="0"/>
              </w:rPr>
            </w:pPr>
          </w:p>
        </w:tc>
        <w:tc>
          <w:tcPr>
            <w:tcW w:w="809" w:type="dxa"/>
            <w:vAlign w:val="center"/>
          </w:tcPr>
          <w:p w14:paraId="063BB88A">
            <w:pPr>
              <w:spacing w:line="240" w:lineRule="auto"/>
              <w:ind w:firstLine="420"/>
              <w:jc w:val="center"/>
              <w:rPr>
                <w:rFonts w:ascii="仿宋_GB2312" w:hAnsi="宋体" w:eastAsia="仿宋_GB2312" w:cs="宋体"/>
                <w:kern w:val="0"/>
              </w:rPr>
            </w:pPr>
          </w:p>
        </w:tc>
        <w:tc>
          <w:tcPr>
            <w:tcW w:w="849" w:type="dxa"/>
            <w:vAlign w:val="center"/>
          </w:tcPr>
          <w:p w14:paraId="24930744">
            <w:pPr>
              <w:spacing w:line="240" w:lineRule="auto"/>
              <w:ind w:firstLine="420"/>
              <w:jc w:val="center"/>
              <w:rPr>
                <w:rFonts w:ascii="仿宋_GB2312" w:hAnsi="宋体" w:eastAsia="仿宋_GB2312" w:cs="宋体"/>
                <w:kern w:val="0"/>
              </w:rPr>
            </w:pPr>
          </w:p>
        </w:tc>
        <w:tc>
          <w:tcPr>
            <w:tcW w:w="1383" w:type="dxa"/>
            <w:vAlign w:val="center"/>
          </w:tcPr>
          <w:p w14:paraId="7B7FD6FC">
            <w:pPr>
              <w:spacing w:line="240" w:lineRule="auto"/>
              <w:ind w:firstLine="420"/>
              <w:jc w:val="center"/>
              <w:rPr>
                <w:rFonts w:ascii="仿宋_GB2312" w:hAnsi="宋体" w:eastAsia="仿宋_GB2312" w:cs="宋体"/>
                <w:kern w:val="0"/>
              </w:rPr>
            </w:pPr>
          </w:p>
        </w:tc>
      </w:tr>
      <w:tr w14:paraId="752C49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0C1AF8CC">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6021A7C5">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14:paraId="37A2E16E">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14:paraId="467C3540">
            <w:pPr>
              <w:spacing w:line="240" w:lineRule="auto"/>
              <w:ind w:firstLine="420"/>
              <w:jc w:val="center"/>
              <w:rPr>
                <w:rFonts w:ascii="仿宋_GB2312" w:hAnsi="宋体" w:eastAsia="仿宋_GB2312" w:cs="宋体"/>
                <w:kern w:val="0"/>
              </w:rPr>
            </w:pPr>
          </w:p>
        </w:tc>
        <w:tc>
          <w:tcPr>
            <w:tcW w:w="1099" w:type="dxa"/>
            <w:vAlign w:val="center"/>
          </w:tcPr>
          <w:p w14:paraId="286C2197">
            <w:pPr>
              <w:spacing w:line="240" w:lineRule="auto"/>
              <w:ind w:firstLine="420"/>
              <w:jc w:val="center"/>
              <w:rPr>
                <w:rFonts w:ascii="仿宋_GB2312" w:hAnsi="宋体" w:eastAsia="仿宋_GB2312" w:cs="宋体"/>
                <w:kern w:val="0"/>
              </w:rPr>
            </w:pPr>
          </w:p>
        </w:tc>
        <w:tc>
          <w:tcPr>
            <w:tcW w:w="1099" w:type="dxa"/>
            <w:vAlign w:val="center"/>
          </w:tcPr>
          <w:p w14:paraId="4CA75DEB">
            <w:pPr>
              <w:spacing w:line="240" w:lineRule="auto"/>
              <w:ind w:firstLine="420"/>
              <w:jc w:val="center"/>
              <w:rPr>
                <w:rFonts w:ascii="仿宋_GB2312" w:hAnsi="宋体" w:eastAsia="仿宋_GB2312" w:cs="宋体"/>
                <w:kern w:val="0"/>
              </w:rPr>
            </w:pPr>
          </w:p>
        </w:tc>
        <w:tc>
          <w:tcPr>
            <w:tcW w:w="809" w:type="dxa"/>
            <w:vAlign w:val="center"/>
          </w:tcPr>
          <w:p w14:paraId="491BA994">
            <w:pPr>
              <w:spacing w:line="240" w:lineRule="auto"/>
              <w:ind w:firstLine="420"/>
              <w:jc w:val="center"/>
              <w:rPr>
                <w:rFonts w:ascii="仿宋_GB2312" w:hAnsi="宋体" w:eastAsia="仿宋_GB2312" w:cs="宋体"/>
                <w:kern w:val="0"/>
              </w:rPr>
            </w:pPr>
          </w:p>
        </w:tc>
        <w:tc>
          <w:tcPr>
            <w:tcW w:w="849" w:type="dxa"/>
            <w:vAlign w:val="center"/>
          </w:tcPr>
          <w:p w14:paraId="1BF7EB9C">
            <w:pPr>
              <w:spacing w:line="240" w:lineRule="auto"/>
              <w:ind w:firstLine="420"/>
              <w:jc w:val="center"/>
              <w:rPr>
                <w:rFonts w:ascii="仿宋_GB2312" w:hAnsi="宋体" w:eastAsia="仿宋_GB2312" w:cs="宋体"/>
                <w:kern w:val="0"/>
              </w:rPr>
            </w:pPr>
          </w:p>
        </w:tc>
        <w:tc>
          <w:tcPr>
            <w:tcW w:w="1383" w:type="dxa"/>
            <w:vAlign w:val="center"/>
          </w:tcPr>
          <w:p w14:paraId="5E0A44CC">
            <w:pPr>
              <w:spacing w:line="240" w:lineRule="auto"/>
              <w:ind w:firstLine="420"/>
              <w:jc w:val="center"/>
              <w:rPr>
                <w:rFonts w:ascii="仿宋_GB2312" w:hAnsi="宋体" w:eastAsia="仿宋_GB2312" w:cs="宋体"/>
                <w:kern w:val="0"/>
              </w:rPr>
            </w:pPr>
          </w:p>
        </w:tc>
      </w:tr>
      <w:tr w14:paraId="79157E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2ED1695F">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0648E9A4">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14:paraId="126F5CFF">
            <w:pPr>
              <w:spacing w:line="240" w:lineRule="auto"/>
              <w:ind w:firstLine="420"/>
              <w:jc w:val="center"/>
              <w:rPr>
                <w:rFonts w:ascii="仿宋_GB2312" w:hAnsi="宋体" w:eastAsia="仿宋_GB2312" w:cs="宋体"/>
                <w:kern w:val="0"/>
              </w:rPr>
            </w:pPr>
          </w:p>
        </w:tc>
        <w:tc>
          <w:tcPr>
            <w:tcW w:w="1020" w:type="dxa"/>
            <w:vAlign w:val="center"/>
          </w:tcPr>
          <w:p w14:paraId="03E0B683">
            <w:pPr>
              <w:spacing w:line="240" w:lineRule="auto"/>
              <w:ind w:firstLine="420"/>
              <w:jc w:val="center"/>
              <w:rPr>
                <w:rFonts w:ascii="仿宋_GB2312" w:hAnsi="宋体" w:eastAsia="仿宋_GB2312" w:cs="宋体"/>
                <w:kern w:val="0"/>
              </w:rPr>
            </w:pPr>
          </w:p>
        </w:tc>
        <w:tc>
          <w:tcPr>
            <w:tcW w:w="1099" w:type="dxa"/>
            <w:vAlign w:val="center"/>
          </w:tcPr>
          <w:p w14:paraId="284DAE29">
            <w:pPr>
              <w:spacing w:line="240" w:lineRule="auto"/>
              <w:ind w:firstLine="420"/>
              <w:jc w:val="center"/>
              <w:rPr>
                <w:rFonts w:ascii="仿宋_GB2312" w:hAnsi="宋体" w:eastAsia="仿宋_GB2312" w:cs="宋体"/>
                <w:kern w:val="0"/>
              </w:rPr>
            </w:pPr>
          </w:p>
        </w:tc>
        <w:tc>
          <w:tcPr>
            <w:tcW w:w="1099" w:type="dxa"/>
            <w:vAlign w:val="center"/>
          </w:tcPr>
          <w:p w14:paraId="3E80B33A">
            <w:pPr>
              <w:spacing w:line="240" w:lineRule="auto"/>
              <w:ind w:firstLine="420"/>
              <w:jc w:val="center"/>
              <w:rPr>
                <w:rFonts w:ascii="仿宋_GB2312" w:hAnsi="宋体" w:eastAsia="仿宋_GB2312" w:cs="宋体"/>
                <w:kern w:val="0"/>
              </w:rPr>
            </w:pPr>
          </w:p>
        </w:tc>
        <w:tc>
          <w:tcPr>
            <w:tcW w:w="809" w:type="dxa"/>
            <w:vAlign w:val="center"/>
          </w:tcPr>
          <w:p w14:paraId="5B45A609">
            <w:pPr>
              <w:spacing w:line="240" w:lineRule="auto"/>
              <w:ind w:firstLine="420"/>
              <w:jc w:val="center"/>
              <w:rPr>
                <w:rFonts w:ascii="仿宋_GB2312" w:hAnsi="宋体" w:eastAsia="仿宋_GB2312" w:cs="宋体"/>
                <w:kern w:val="0"/>
              </w:rPr>
            </w:pPr>
          </w:p>
        </w:tc>
        <w:tc>
          <w:tcPr>
            <w:tcW w:w="849" w:type="dxa"/>
            <w:vAlign w:val="center"/>
          </w:tcPr>
          <w:p w14:paraId="5506B9DE">
            <w:pPr>
              <w:spacing w:line="240" w:lineRule="auto"/>
              <w:ind w:firstLine="420"/>
              <w:jc w:val="center"/>
              <w:rPr>
                <w:rFonts w:ascii="仿宋_GB2312" w:hAnsi="宋体" w:eastAsia="仿宋_GB2312" w:cs="宋体"/>
                <w:kern w:val="0"/>
              </w:rPr>
            </w:pPr>
          </w:p>
        </w:tc>
        <w:tc>
          <w:tcPr>
            <w:tcW w:w="1383" w:type="dxa"/>
            <w:vAlign w:val="center"/>
          </w:tcPr>
          <w:p w14:paraId="1E093232">
            <w:pPr>
              <w:spacing w:line="240" w:lineRule="auto"/>
              <w:ind w:firstLine="420"/>
              <w:jc w:val="center"/>
              <w:rPr>
                <w:rFonts w:ascii="仿宋_GB2312" w:hAnsi="宋体" w:eastAsia="仿宋_GB2312" w:cs="宋体"/>
                <w:kern w:val="0"/>
              </w:rPr>
            </w:pPr>
          </w:p>
        </w:tc>
      </w:tr>
      <w:tr w14:paraId="451B8C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14:paraId="6B1773BA">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6CD572E5">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14:paraId="67FD8A67">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14:paraId="1BFEC1E9">
            <w:pPr>
              <w:spacing w:line="240" w:lineRule="auto"/>
              <w:ind w:firstLine="420"/>
              <w:jc w:val="center"/>
              <w:rPr>
                <w:rFonts w:ascii="仿宋_GB2312" w:hAnsi="宋体" w:eastAsia="仿宋_GB2312" w:cs="宋体"/>
                <w:kern w:val="0"/>
              </w:rPr>
            </w:pPr>
          </w:p>
        </w:tc>
        <w:tc>
          <w:tcPr>
            <w:tcW w:w="1099" w:type="dxa"/>
            <w:vAlign w:val="center"/>
          </w:tcPr>
          <w:p w14:paraId="48F3A1C5">
            <w:pPr>
              <w:spacing w:line="240" w:lineRule="auto"/>
              <w:ind w:firstLine="420"/>
              <w:jc w:val="center"/>
              <w:rPr>
                <w:rFonts w:ascii="仿宋_GB2312" w:hAnsi="宋体" w:eastAsia="仿宋_GB2312" w:cs="宋体"/>
                <w:kern w:val="0"/>
              </w:rPr>
            </w:pPr>
          </w:p>
        </w:tc>
        <w:tc>
          <w:tcPr>
            <w:tcW w:w="1099" w:type="dxa"/>
            <w:vAlign w:val="center"/>
          </w:tcPr>
          <w:p w14:paraId="596F13DA">
            <w:pPr>
              <w:spacing w:line="240" w:lineRule="auto"/>
              <w:ind w:firstLine="420"/>
              <w:jc w:val="center"/>
              <w:rPr>
                <w:rFonts w:ascii="仿宋_GB2312" w:hAnsi="宋体" w:eastAsia="仿宋_GB2312" w:cs="宋体"/>
                <w:kern w:val="0"/>
              </w:rPr>
            </w:pPr>
          </w:p>
        </w:tc>
        <w:tc>
          <w:tcPr>
            <w:tcW w:w="809" w:type="dxa"/>
            <w:vAlign w:val="center"/>
          </w:tcPr>
          <w:p w14:paraId="49A57C7B">
            <w:pPr>
              <w:spacing w:line="240" w:lineRule="auto"/>
              <w:ind w:firstLine="420"/>
              <w:jc w:val="center"/>
              <w:rPr>
                <w:rFonts w:ascii="仿宋_GB2312" w:hAnsi="宋体" w:eastAsia="仿宋_GB2312" w:cs="宋体"/>
                <w:kern w:val="0"/>
              </w:rPr>
            </w:pPr>
          </w:p>
        </w:tc>
        <w:tc>
          <w:tcPr>
            <w:tcW w:w="849" w:type="dxa"/>
            <w:vAlign w:val="center"/>
          </w:tcPr>
          <w:p w14:paraId="044D5C88">
            <w:pPr>
              <w:spacing w:line="240" w:lineRule="auto"/>
              <w:ind w:firstLine="420"/>
              <w:jc w:val="center"/>
              <w:rPr>
                <w:rFonts w:ascii="仿宋_GB2312" w:hAnsi="宋体" w:eastAsia="仿宋_GB2312" w:cs="宋体"/>
                <w:kern w:val="0"/>
              </w:rPr>
            </w:pPr>
          </w:p>
        </w:tc>
        <w:tc>
          <w:tcPr>
            <w:tcW w:w="1383" w:type="dxa"/>
            <w:vAlign w:val="center"/>
          </w:tcPr>
          <w:p w14:paraId="2463F4C6">
            <w:pPr>
              <w:spacing w:line="240" w:lineRule="auto"/>
              <w:ind w:firstLine="420"/>
              <w:jc w:val="center"/>
              <w:rPr>
                <w:rFonts w:ascii="仿宋_GB2312" w:hAnsi="宋体" w:eastAsia="仿宋_GB2312" w:cs="宋体"/>
                <w:kern w:val="0"/>
              </w:rPr>
            </w:pPr>
          </w:p>
        </w:tc>
      </w:tr>
      <w:tr w14:paraId="5B2481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79FB86FD">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14:paraId="4C3FF724">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14:paraId="7542575E">
            <w:pPr>
              <w:spacing w:line="240" w:lineRule="auto"/>
              <w:ind w:firstLine="420"/>
              <w:jc w:val="center"/>
              <w:rPr>
                <w:rFonts w:ascii="仿宋_GB2312" w:hAnsi="宋体" w:eastAsia="仿宋_GB2312" w:cs="宋体"/>
                <w:kern w:val="0"/>
              </w:rPr>
            </w:pPr>
          </w:p>
        </w:tc>
        <w:tc>
          <w:tcPr>
            <w:tcW w:w="1020" w:type="dxa"/>
            <w:vAlign w:val="center"/>
          </w:tcPr>
          <w:p w14:paraId="1072249E">
            <w:pPr>
              <w:spacing w:line="240" w:lineRule="auto"/>
              <w:ind w:firstLine="420"/>
              <w:jc w:val="center"/>
              <w:rPr>
                <w:rFonts w:ascii="仿宋_GB2312" w:hAnsi="宋体" w:eastAsia="仿宋_GB2312" w:cs="宋体"/>
                <w:kern w:val="0"/>
              </w:rPr>
            </w:pPr>
          </w:p>
        </w:tc>
        <w:tc>
          <w:tcPr>
            <w:tcW w:w="1099" w:type="dxa"/>
            <w:vAlign w:val="center"/>
          </w:tcPr>
          <w:p w14:paraId="6FDEFD75">
            <w:pPr>
              <w:spacing w:line="240" w:lineRule="auto"/>
              <w:ind w:firstLine="420"/>
              <w:jc w:val="center"/>
              <w:rPr>
                <w:rFonts w:ascii="仿宋_GB2312" w:hAnsi="宋体" w:eastAsia="仿宋_GB2312" w:cs="宋体"/>
                <w:kern w:val="0"/>
              </w:rPr>
            </w:pPr>
          </w:p>
        </w:tc>
        <w:tc>
          <w:tcPr>
            <w:tcW w:w="1099" w:type="dxa"/>
            <w:vAlign w:val="center"/>
          </w:tcPr>
          <w:p w14:paraId="080101B6">
            <w:pPr>
              <w:spacing w:line="240" w:lineRule="auto"/>
              <w:ind w:firstLine="420"/>
              <w:jc w:val="center"/>
              <w:rPr>
                <w:rFonts w:ascii="仿宋_GB2312" w:hAnsi="宋体" w:eastAsia="仿宋_GB2312" w:cs="宋体"/>
                <w:kern w:val="0"/>
              </w:rPr>
            </w:pPr>
          </w:p>
        </w:tc>
        <w:tc>
          <w:tcPr>
            <w:tcW w:w="809" w:type="dxa"/>
            <w:vAlign w:val="center"/>
          </w:tcPr>
          <w:p w14:paraId="08424C68">
            <w:pPr>
              <w:spacing w:line="240" w:lineRule="auto"/>
              <w:ind w:firstLine="420"/>
              <w:jc w:val="center"/>
              <w:rPr>
                <w:rFonts w:ascii="仿宋_GB2312" w:hAnsi="宋体" w:eastAsia="仿宋_GB2312" w:cs="宋体"/>
                <w:kern w:val="0"/>
              </w:rPr>
            </w:pPr>
          </w:p>
        </w:tc>
        <w:tc>
          <w:tcPr>
            <w:tcW w:w="849" w:type="dxa"/>
            <w:vAlign w:val="center"/>
          </w:tcPr>
          <w:p w14:paraId="20F78EF3">
            <w:pPr>
              <w:spacing w:line="240" w:lineRule="auto"/>
              <w:ind w:firstLine="420"/>
              <w:jc w:val="center"/>
              <w:rPr>
                <w:rFonts w:ascii="仿宋_GB2312" w:hAnsi="宋体" w:eastAsia="仿宋_GB2312" w:cs="宋体"/>
                <w:kern w:val="0"/>
              </w:rPr>
            </w:pPr>
          </w:p>
        </w:tc>
        <w:tc>
          <w:tcPr>
            <w:tcW w:w="1383" w:type="dxa"/>
            <w:vAlign w:val="center"/>
          </w:tcPr>
          <w:p w14:paraId="5EED7278">
            <w:pPr>
              <w:spacing w:line="240" w:lineRule="auto"/>
              <w:ind w:firstLine="420"/>
              <w:jc w:val="center"/>
              <w:rPr>
                <w:rFonts w:ascii="仿宋_GB2312" w:hAnsi="宋体" w:eastAsia="仿宋_GB2312" w:cs="宋体"/>
                <w:kern w:val="0"/>
              </w:rPr>
            </w:pPr>
          </w:p>
        </w:tc>
      </w:tr>
      <w:tr w14:paraId="5BA6B6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14:paraId="4EA93C00">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14:paraId="726A2891">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14:paraId="14908BEF">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14:paraId="4471F21F">
            <w:pPr>
              <w:spacing w:line="240" w:lineRule="auto"/>
              <w:ind w:firstLine="420"/>
              <w:jc w:val="center"/>
              <w:rPr>
                <w:rFonts w:ascii="仿宋_GB2312" w:hAnsi="宋体" w:eastAsia="仿宋_GB2312" w:cs="宋体"/>
                <w:kern w:val="0"/>
              </w:rPr>
            </w:pPr>
          </w:p>
        </w:tc>
        <w:tc>
          <w:tcPr>
            <w:tcW w:w="1099" w:type="dxa"/>
            <w:vAlign w:val="center"/>
          </w:tcPr>
          <w:p w14:paraId="10DB725A">
            <w:pPr>
              <w:spacing w:line="240" w:lineRule="auto"/>
              <w:ind w:firstLine="420"/>
              <w:jc w:val="center"/>
              <w:rPr>
                <w:rFonts w:ascii="仿宋_GB2312" w:hAnsi="宋体" w:eastAsia="仿宋_GB2312" w:cs="宋体"/>
                <w:kern w:val="0"/>
              </w:rPr>
            </w:pPr>
          </w:p>
        </w:tc>
        <w:tc>
          <w:tcPr>
            <w:tcW w:w="1099" w:type="dxa"/>
            <w:vAlign w:val="center"/>
          </w:tcPr>
          <w:p w14:paraId="65FCC670">
            <w:pPr>
              <w:spacing w:line="240" w:lineRule="auto"/>
              <w:ind w:firstLine="420"/>
              <w:jc w:val="center"/>
              <w:rPr>
                <w:rFonts w:ascii="仿宋_GB2312" w:hAnsi="宋体" w:eastAsia="仿宋_GB2312" w:cs="宋体"/>
                <w:kern w:val="0"/>
              </w:rPr>
            </w:pPr>
          </w:p>
        </w:tc>
        <w:tc>
          <w:tcPr>
            <w:tcW w:w="809" w:type="dxa"/>
            <w:vAlign w:val="center"/>
          </w:tcPr>
          <w:p w14:paraId="29FD5B5F">
            <w:pPr>
              <w:spacing w:line="240" w:lineRule="auto"/>
              <w:ind w:firstLine="420"/>
              <w:jc w:val="center"/>
              <w:rPr>
                <w:rFonts w:ascii="仿宋_GB2312" w:hAnsi="宋体" w:eastAsia="仿宋_GB2312" w:cs="宋体"/>
                <w:kern w:val="0"/>
              </w:rPr>
            </w:pPr>
          </w:p>
        </w:tc>
        <w:tc>
          <w:tcPr>
            <w:tcW w:w="849" w:type="dxa"/>
            <w:vAlign w:val="center"/>
          </w:tcPr>
          <w:p w14:paraId="57CE9A58">
            <w:pPr>
              <w:spacing w:line="240" w:lineRule="auto"/>
              <w:ind w:firstLine="420"/>
              <w:jc w:val="center"/>
              <w:rPr>
                <w:rFonts w:ascii="仿宋_GB2312" w:hAnsi="宋体" w:eastAsia="仿宋_GB2312" w:cs="宋体"/>
                <w:kern w:val="0"/>
              </w:rPr>
            </w:pPr>
          </w:p>
        </w:tc>
        <w:tc>
          <w:tcPr>
            <w:tcW w:w="1383" w:type="dxa"/>
            <w:vAlign w:val="center"/>
          </w:tcPr>
          <w:p w14:paraId="5D355892">
            <w:pPr>
              <w:spacing w:line="240" w:lineRule="auto"/>
              <w:ind w:firstLine="420"/>
              <w:jc w:val="center"/>
              <w:rPr>
                <w:rFonts w:ascii="仿宋_GB2312" w:hAnsi="宋体" w:eastAsia="仿宋_GB2312" w:cs="宋体"/>
                <w:kern w:val="0"/>
              </w:rPr>
            </w:pPr>
          </w:p>
        </w:tc>
      </w:tr>
      <w:tr w14:paraId="2E92C3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44375EDD">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4C8D4EAC">
            <w:pPr>
              <w:spacing w:line="240" w:lineRule="auto"/>
              <w:ind w:firstLine="420"/>
              <w:jc w:val="center"/>
              <w:rPr>
                <w:rFonts w:ascii="仿宋_GB2312" w:hAnsi="宋体" w:eastAsia="仿宋_GB2312" w:cs="宋体"/>
                <w:kern w:val="0"/>
              </w:rPr>
            </w:pPr>
          </w:p>
        </w:tc>
        <w:tc>
          <w:tcPr>
            <w:tcW w:w="1218" w:type="dxa"/>
            <w:vMerge w:val="continue"/>
            <w:tcBorders>
              <w:top w:val="nil"/>
              <w:bottom w:val="nil"/>
            </w:tcBorders>
            <w:vAlign w:val="center"/>
          </w:tcPr>
          <w:p w14:paraId="6C89EE40">
            <w:pPr>
              <w:spacing w:line="240" w:lineRule="auto"/>
              <w:ind w:firstLine="420"/>
              <w:jc w:val="center"/>
              <w:rPr>
                <w:rFonts w:ascii="仿宋_GB2312" w:hAnsi="宋体" w:eastAsia="仿宋_GB2312" w:cs="宋体"/>
                <w:kern w:val="0"/>
              </w:rPr>
            </w:pPr>
          </w:p>
        </w:tc>
        <w:tc>
          <w:tcPr>
            <w:tcW w:w="1020" w:type="dxa"/>
            <w:vAlign w:val="center"/>
          </w:tcPr>
          <w:p w14:paraId="1703DA95">
            <w:pPr>
              <w:spacing w:line="240" w:lineRule="auto"/>
              <w:ind w:firstLine="420"/>
              <w:jc w:val="center"/>
              <w:rPr>
                <w:rFonts w:ascii="仿宋_GB2312" w:hAnsi="宋体" w:eastAsia="仿宋_GB2312" w:cs="宋体"/>
                <w:kern w:val="0"/>
              </w:rPr>
            </w:pPr>
          </w:p>
        </w:tc>
        <w:tc>
          <w:tcPr>
            <w:tcW w:w="1099" w:type="dxa"/>
            <w:vAlign w:val="center"/>
          </w:tcPr>
          <w:p w14:paraId="1AF12BF9">
            <w:pPr>
              <w:spacing w:line="240" w:lineRule="auto"/>
              <w:ind w:firstLine="420"/>
              <w:jc w:val="center"/>
              <w:rPr>
                <w:rFonts w:ascii="仿宋_GB2312" w:hAnsi="宋体" w:eastAsia="仿宋_GB2312" w:cs="宋体"/>
                <w:kern w:val="0"/>
              </w:rPr>
            </w:pPr>
          </w:p>
        </w:tc>
        <w:tc>
          <w:tcPr>
            <w:tcW w:w="1099" w:type="dxa"/>
            <w:vAlign w:val="center"/>
          </w:tcPr>
          <w:p w14:paraId="17728D02">
            <w:pPr>
              <w:spacing w:line="240" w:lineRule="auto"/>
              <w:ind w:firstLine="420"/>
              <w:jc w:val="center"/>
              <w:rPr>
                <w:rFonts w:ascii="仿宋_GB2312" w:hAnsi="宋体" w:eastAsia="仿宋_GB2312" w:cs="宋体"/>
                <w:kern w:val="0"/>
              </w:rPr>
            </w:pPr>
          </w:p>
        </w:tc>
        <w:tc>
          <w:tcPr>
            <w:tcW w:w="809" w:type="dxa"/>
            <w:vAlign w:val="center"/>
          </w:tcPr>
          <w:p w14:paraId="444A0622">
            <w:pPr>
              <w:spacing w:line="240" w:lineRule="auto"/>
              <w:ind w:firstLine="420"/>
              <w:jc w:val="center"/>
              <w:rPr>
                <w:rFonts w:ascii="仿宋_GB2312" w:hAnsi="宋体" w:eastAsia="仿宋_GB2312" w:cs="宋体"/>
                <w:kern w:val="0"/>
              </w:rPr>
            </w:pPr>
          </w:p>
        </w:tc>
        <w:tc>
          <w:tcPr>
            <w:tcW w:w="849" w:type="dxa"/>
            <w:vAlign w:val="center"/>
          </w:tcPr>
          <w:p w14:paraId="371E2947">
            <w:pPr>
              <w:spacing w:line="240" w:lineRule="auto"/>
              <w:ind w:firstLine="420"/>
              <w:jc w:val="center"/>
              <w:rPr>
                <w:rFonts w:ascii="仿宋_GB2312" w:hAnsi="宋体" w:eastAsia="仿宋_GB2312" w:cs="宋体"/>
                <w:kern w:val="0"/>
              </w:rPr>
            </w:pPr>
          </w:p>
        </w:tc>
        <w:tc>
          <w:tcPr>
            <w:tcW w:w="1383" w:type="dxa"/>
            <w:vAlign w:val="center"/>
          </w:tcPr>
          <w:p w14:paraId="3FF5E018">
            <w:pPr>
              <w:spacing w:line="240" w:lineRule="auto"/>
              <w:ind w:firstLine="420"/>
              <w:jc w:val="center"/>
              <w:rPr>
                <w:rFonts w:ascii="仿宋_GB2312" w:hAnsi="宋体" w:eastAsia="仿宋_GB2312" w:cs="宋体"/>
                <w:kern w:val="0"/>
              </w:rPr>
            </w:pPr>
          </w:p>
        </w:tc>
      </w:tr>
      <w:tr w14:paraId="790F34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67F77C22">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14:paraId="2327F267">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14:paraId="05A079AD">
            <w:pPr>
              <w:spacing w:line="240" w:lineRule="auto"/>
              <w:ind w:firstLine="420"/>
              <w:jc w:val="center"/>
              <w:rPr>
                <w:rFonts w:ascii="仿宋_GB2312" w:hAnsi="宋体" w:eastAsia="仿宋_GB2312" w:cs="宋体"/>
                <w:kern w:val="0"/>
              </w:rPr>
            </w:pPr>
          </w:p>
        </w:tc>
        <w:tc>
          <w:tcPr>
            <w:tcW w:w="1020" w:type="dxa"/>
            <w:vAlign w:val="center"/>
          </w:tcPr>
          <w:p w14:paraId="78B84DF9">
            <w:pPr>
              <w:spacing w:line="240" w:lineRule="auto"/>
              <w:ind w:firstLine="420"/>
              <w:jc w:val="center"/>
              <w:rPr>
                <w:rFonts w:ascii="仿宋_GB2312" w:hAnsi="宋体" w:eastAsia="仿宋_GB2312" w:cs="宋体"/>
                <w:kern w:val="0"/>
              </w:rPr>
            </w:pPr>
          </w:p>
        </w:tc>
        <w:tc>
          <w:tcPr>
            <w:tcW w:w="1099" w:type="dxa"/>
            <w:vAlign w:val="center"/>
          </w:tcPr>
          <w:p w14:paraId="5E84FB58">
            <w:pPr>
              <w:spacing w:line="240" w:lineRule="auto"/>
              <w:ind w:firstLine="420"/>
              <w:jc w:val="center"/>
              <w:rPr>
                <w:rFonts w:ascii="仿宋_GB2312" w:hAnsi="宋体" w:eastAsia="仿宋_GB2312" w:cs="宋体"/>
                <w:kern w:val="0"/>
              </w:rPr>
            </w:pPr>
          </w:p>
        </w:tc>
        <w:tc>
          <w:tcPr>
            <w:tcW w:w="1099" w:type="dxa"/>
            <w:vAlign w:val="center"/>
          </w:tcPr>
          <w:p w14:paraId="27CE5650">
            <w:pPr>
              <w:spacing w:line="240" w:lineRule="auto"/>
              <w:ind w:firstLine="420"/>
              <w:jc w:val="center"/>
              <w:rPr>
                <w:rFonts w:ascii="仿宋_GB2312" w:hAnsi="宋体" w:eastAsia="仿宋_GB2312" w:cs="宋体"/>
                <w:kern w:val="0"/>
              </w:rPr>
            </w:pPr>
          </w:p>
        </w:tc>
        <w:tc>
          <w:tcPr>
            <w:tcW w:w="809" w:type="dxa"/>
            <w:vAlign w:val="center"/>
          </w:tcPr>
          <w:p w14:paraId="78CED8C4">
            <w:pPr>
              <w:spacing w:line="240" w:lineRule="auto"/>
              <w:ind w:firstLine="420"/>
              <w:jc w:val="center"/>
              <w:rPr>
                <w:rFonts w:ascii="仿宋_GB2312" w:hAnsi="宋体" w:eastAsia="仿宋_GB2312" w:cs="宋体"/>
                <w:kern w:val="0"/>
              </w:rPr>
            </w:pPr>
          </w:p>
        </w:tc>
        <w:tc>
          <w:tcPr>
            <w:tcW w:w="849" w:type="dxa"/>
            <w:vAlign w:val="center"/>
          </w:tcPr>
          <w:p w14:paraId="7ED607E5">
            <w:pPr>
              <w:spacing w:line="240" w:lineRule="auto"/>
              <w:ind w:firstLine="420"/>
              <w:jc w:val="center"/>
              <w:rPr>
                <w:rFonts w:ascii="仿宋_GB2312" w:hAnsi="宋体" w:eastAsia="仿宋_GB2312" w:cs="宋体"/>
                <w:kern w:val="0"/>
              </w:rPr>
            </w:pPr>
          </w:p>
        </w:tc>
        <w:tc>
          <w:tcPr>
            <w:tcW w:w="1383" w:type="dxa"/>
            <w:vAlign w:val="center"/>
          </w:tcPr>
          <w:p w14:paraId="4F5D532F">
            <w:pPr>
              <w:spacing w:line="240" w:lineRule="auto"/>
              <w:ind w:firstLine="420"/>
              <w:jc w:val="center"/>
              <w:rPr>
                <w:rFonts w:ascii="仿宋_GB2312" w:hAnsi="宋体" w:eastAsia="仿宋_GB2312" w:cs="宋体"/>
                <w:kern w:val="0"/>
              </w:rPr>
            </w:pPr>
          </w:p>
        </w:tc>
      </w:tr>
      <w:tr w14:paraId="0C49FE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1AFCBE8A">
            <w:pPr>
              <w:spacing w:line="240" w:lineRule="auto"/>
              <w:ind w:firstLine="420"/>
              <w:jc w:val="center"/>
              <w:rPr>
                <w:rFonts w:ascii="仿宋_GB2312" w:hAnsi="宋体" w:eastAsia="仿宋_GB2312" w:cs="宋体"/>
                <w:kern w:val="0"/>
              </w:rPr>
            </w:pPr>
          </w:p>
        </w:tc>
        <w:tc>
          <w:tcPr>
            <w:tcW w:w="1059" w:type="dxa"/>
            <w:vMerge w:val="restart"/>
            <w:tcBorders>
              <w:top w:val="nil"/>
            </w:tcBorders>
            <w:vAlign w:val="center"/>
          </w:tcPr>
          <w:p w14:paraId="49989B83">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14:paraId="750BB04A">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nil"/>
            </w:tcBorders>
            <w:vAlign w:val="center"/>
          </w:tcPr>
          <w:p w14:paraId="795EA9CB">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center"/>
          </w:tcPr>
          <w:p w14:paraId="2D050142">
            <w:pPr>
              <w:spacing w:line="240" w:lineRule="auto"/>
              <w:ind w:firstLine="420"/>
              <w:jc w:val="center"/>
              <w:rPr>
                <w:rFonts w:ascii="仿宋_GB2312" w:hAnsi="宋体" w:eastAsia="仿宋_GB2312" w:cs="宋体"/>
                <w:kern w:val="0"/>
              </w:rPr>
            </w:pPr>
          </w:p>
        </w:tc>
        <w:tc>
          <w:tcPr>
            <w:tcW w:w="1099" w:type="dxa"/>
            <w:vAlign w:val="center"/>
          </w:tcPr>
          <w:p w14:paraId="7D8FEFD1">
            <w:pPr>
              <w:spacing w:line="240" w:lineRule="auto"/>
              <w:ind w:firstLine="420"/>
              <w:jc w:val="center"/>
              <w:rPr>
                <w:rFonts w:ascii="仿宋_GB2312" w:hAnsi="宋体" w:eastAsia="仿宋_GB2312" w:cs="宋体"/>
                <w:kern w:val="0"/>
              </w:rPr>
            </w:pPr>
          </w:p>
        </w:tc>
        <w:tc>
          <w:tcPr>
            <w:tcW w:w="1099" w:type="dxa"/>
            <w:vAlign w:val="center"/>
          </w:tcPr>
          <w:p w14:paraId="729BFD57">
            <w:pPr>
              <w:spacing w:line="240" w:lineRule="auto"/>
              <w:ind w:firstLine="420"/>
              <w:jc w:val="center"/>
              <w:rPr>
                <w:rFonts w:ascii="仿宋_GB2312" w:hAnsi="宋体" w:eastAsia="仿宋_GB2312" w:cs="宋体"/>
                <w:kern w:val="0"/>
              </w:rPr>
            </w:pPr>
          </w:p>
        </w:tc>
        <w:tc>
          <w:tcPr>
            <w:tcW w:w="809" w:type="dxa"/>
            <w:vAlign w:val="center"/>
          </w:tcPr>
          <w:p w14:paraId="43443E17">
            <w:pPr>
              <w:spacing w:line="240" w:lineRule="auto"/>
              <w:ind w:firstLine="420"/>
              <w:jc w:val="center"/>
              <w:rPr>
                <w:rFonts w:ascii="仿宋_GB2312" w:hAnsi="宋体" w:eastAsia="仿宋_GB2312" w:cs="宋体"/>
                <w:kern w:val="0"/>
              </w:rPr>
            </w:pPr>
          </w:p>
        </w:tc>
        <w:tc>
          <w:tcPr>
            <w:tcW w:w="849" w:type="dxa"/>
            <w:vAlign w:val="center"/>
          </w:tcPr>
          <w:p w14:paraId="1005FDF9">
            <w:pPr>
              <w:spacing w:line="240" w:lineRule="auto"/>
              <w:ind w:firstLine="420"/>
              <w:jc w:val="center"/>
              <w:rPr>
                <w:rFonts w:ascii="仿宋_GB2312" w:hAnsi="宋体" w:eastAsia="仿宋_GB2312" w:cs="宋体"/>
                <w:kern w:val="0"/>
              </w:rPr>
            </w:pPr>
          </w:p>
        </w:tc>
        <w:tc>
          <w:tcPr>
            <w:tcW w:w="1383" w:type="dxa"/>
            <w:vAlign w:val="center"/>
          </w:tcPr>
          <w:p w14:paraId="2AB38FDF">
            <w:pPr>
              <w:spacing w:line="240" w:lineRule="auto"/>
              <w:ind w:firstLine="420"/>
              <w:jc w:val="center"/>
              <w:rPr>
                <w:rFonts w:ascii="仿宋_GB2312" w:hAnsi="宋体" w:eastAsia="仿宋_GB2312" w:cs="宋体"/>
                <w:kern w:val="0"/>
              </w:rPr>
            </w:pPr>
          </w:p>
        </w:tc>
      </w:tr>
      <w:tr w14:paraId="03F18D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12A8D65D">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14:paraId="196E843C">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14:paraId="5D444AAD">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020" w:type="dxa"/>
            <w:vAlign w:val="center"/>
          </w:tcPr>
          <w:p w14:paraId="61DC1F69">
            <w:pPr>
              <w:spacing w:line="240" w:lineRule="auto"/>
              <w:ind w:firstLine="420"/>
              <w:jc w:val="center"/>
              <w:rPr>
                <w:rFonts w:ascii="仿宋_GB2312" w:hAnsi="宋体" w:eastAsia="仿宋_GB2312" w:cs="宋体"/>
                <w:kern w:val="0"/>
              </w:rPr>
            </w:pPr>
          </w:p>
        </w:tc>
        <w:tc>
          <w:tcPr>
            <w:tcW w:w="1099" w:type="dxa"/>
            <w:vAlign w:val="center"/>
          </w:tcPr>
          <w:p w14:paraId="515A6775">
            <w:pPr>
              <w:spacing w:line="240" w:lineRule="auto"/>
              <w:ind w:firstLine="420"/>
              <w:jc w:val="center"/>
              <w:rPr>
                <w:rFonts w:ascii="仿宋_GB2312" w:hAnsi="宋体" w:eastAsia="仿宋_GB2312" w:cs="宋体"/>
                <w:kern w:val="0"/>
              </w:rPr>
            </w:pPr>
          </w:p>
        </w:tc>
        <w:tc>
          <w:tcPr>
            <w:tcW w:w="1099" w:type="dxa"/>
            <w:vAlign w:val="center"/>
          </w:tcPr>
          <w:p w14:paraId="79BCBEC4">
            <w:pPr>
              <w:spacing w:line="240" w:lineRule="auto"/>
              <w:ind w:firstLine="420"/>
              <w:jc w:val="center"/>
              <w:rPr>
                <w:rFonts w:ascii="仿宋_GB2312" w:hAnsi="宋体" w:eastAsia="仿宋_GB2312" w:cs="宋体"/>
                <w:kern w:val="0"/>
              </w:rPr>
            </w:pPr>
          </w:p>
        </w:tc>
        <w:tc>
          <w:tcPr>
            <w:tcW w:w="809" w:type="dxa"/>
            <w:vAlign w:val="center"/>
          </w:tcPr>
          <w:p w14:paraId="7CB491CD">
            <w:pPr>
              <w:spacing w:line="240" w:lineRule="auto"/>
              <w:ind w:firstLine="420"/>
              <w:jc w:val="center"/>
              <w:rPr>
                <w:rFonts w:ascii="仿宋_GB2312" w:hAnsi="宋体" w:eastAsia="仿宋_GB2312" w:cs="宋体"/>
                <w:kern w:val="0"/>
              </w:rPr>
            </w:pPr>
          </w:p>
        </w:tc>
        <w:tc>
          <w:tcPr>
            <w:tcW w:w="849" w:type="dxa"/>
            <w:vAlign w:val="center"/>
          </w:tcPr>
          <w:p w14:paraId="7D797644">
            <w:pPr>
              <w:spacing w:line="240" w:lineRule="auto"/>
              <w:ind w:firstLine="420"/>
              <w:jc w:val="center"/>
              <w:rPr>
                <w:rFonts w:ascii="仿宋_GB2312" w:hAnsi="宋体" w:eastAsia="仿宋_GB2312" w:cs="宋体"/>
                <w:kern w:val="0"/>
              </w:rPr>
            </w:pPr>
          </w:p>
        </w:tc>
        <w:tc>
          <w:tcPr>
            <w:tcW w:w="1383" w:type="dxa"/>
            <w:vAlign w:val="center"/>
          </w:tcPr>
          <w:p w14:paraId="1A01EA78">
            <w:pPr>
              <w:spacing w:line="240" w:lineRule="auto"/>
              <w:ind w:firstLine="420"/>
              <w:jc w:val="center"/>
              <w:rPr>
                <w:rFonts w:ascii="仿宋_GB2312" w:hAnsi="宋体" w:eastAsia="仿宋_GB2312" w:cs="宋体"/>
                <w:kern w:val="0"/>
              </w:rPr>
            </w:pPr>
          </w:p>
        </w:tc>
      </w:tr>
      <w:tr w14:paraId="2E9F86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5F18E50A">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14:paraId="40BFF40B">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14:paraId="517D0F6A">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vAlign w:val="center"/>
          </w:tcPr>
          <w:p w14:paraId="2C28E6A5">
            <w:pPr>
              <w:spacing w:line="240" w:lineRule="auto"/>
              <w:ind w:firstLine="420"/>
              <w:jc w:val="center"/>
              <w:rPr>
                <w:rFonts w:ascii="仿宋_GB2312" w:hAnsi="宋体" w:eastAsia="仿宋_GB2312" w:cs="宋体"/>
                <w:kern w:val="0"/>
              </w:rPr>
            </w:pPr>
          </w:p>
        </w:tc>
        <w:tc>
          <w:tcPr>
            <w:tcW w:w="1099" w:type="dxa"/>
            <w:vAlign w:val="center"/>
          </w:tcPr>
          <w:p w14:paraId="52AC4F9E">
            <w:pPr>
              <w:spacing w:line="240" w:lineRule="auto"/>
              <w:ind w:firstLine="420"/>
              <w:jc w:val="center"/>
              <w:rPr>
                <w:rFonts w:ascii="仿宋_GB2312" w:hAnsi="宋体" w:eastAsia="仿宋_GB2312" w:cs="宋体"/>
                <w:kern w:val="0"/>
              </w:rPr>
            </w:pPr>
          </w:p>
        </w:tc>
        <w:tc>
          <w:tcPr>
            <w:tcW w:w="1099" w:type="dxa"/>
            <w:vAlign w:val="center"/>
          </w:tcPr>
          <w:p w14:paraId="0867BB9D">
            <w:pPr>
              <w:spacing w:line="240" w:lineRule="auto"/>
              <w:ind w:firstLine="420"/>
              <w:jc w:val="center"/>
              <w:rPr>
                <w:rFonts w:ascii="仿宋_GB2312" w:hAnsi="宋体" w:eastAsia="仿宋_GB2312" w:cs="宋体"/>
                <w:kern w:val="0"/>
              </w:rPr>
            </w:pPr>
          </w:p>
        </w:tc>
        <w:tc>
          <w:tcPr>
            <w:tcW w:w="809" w:type="dxa"/>
            <w:vAlign w:val="center"/>
          </w:tcPr>
          <w:p w14:paraId="640DCB80">
            <w:pPr>
              <w:spacing w:line="240" w:lineRule="auto"/>
              <w:ind w:firstLine="420"/>
              <w:jc w:val="center"/>
              <w:rPr>
                <w:rFonts w:ascii="仿宋_GB2312" w:hAnsi="宋体" w:eastAsia="仿宋_GB2312" w:cs="宋体"/>
                <w:kern w:val="0"/>
              </w:rPr>
            </w:pPr>
          </w:p>
        </w:tc>
        <w:tc>
          <w:tcPr>
            <w:tcW w:w="849" w:type="dxa"/>
            <w:vAlign w:val="center"/>
          </w:tcPr>
          <w:p w14:paraId="03C9828A">
            <w:pPr>
              <w:spacing w:line="240" w:lineRule="auto"/>
              <w:ind w:firstLine="420"/>
              <w:jc w:val="center"/>
              <w:rPr>
                <w:rFonts w:ascii="仿宋_GB2312" w:hAnsi="宋体" w:eastAsia="仿宋_GB2312" w:cs="宋体"/>
                <w:kern w:val="0"/>
              </w:rPr>
            </w:pPr>
          </w:p>
        </w:tc>
        <w:tc>
          <w:tcPr>
            <w:tcW w:w="1383" w:type="dxa"/>
            <w:vAlign w:val="center"/>
          </w:tcPr>
          <w:p w14:paraId="7AC32C23">
            <w:pPr>
              <w:spacing w:line="240" w:lineRule="auto"/>
              <w:ind w:firstLine="420"/>
              <w:jc w:val="center"/>
              <w:rPr>
                <w:rFonts w:ascii="仿宋_GB2312" w:hAnsi="宋体" w:eastAsia="仿宋_GB2312" w:cs="宋体"/>
                <w:kern w:val="0"/>
              </w:rPr>
            </w:pPr>
          </w:p>
        </w:tc>
      </w:tr>
      <w:tr w14:paraId="2FAF76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14:paraId="11034393">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14:paraId="20B2CC3E">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849" w:type="dxa"/>
            <w:vAlign w:val="center"/>
          </w:tcPr>
          <w:p w14:paraId="3FD2854A">
            <w:pPr>
              <w:spacing w:line="240" w:lineRule="auto"/>
              <w:ind w:firstLine="420"/>
              <w:jc w:val="center"/>
              <w:rPr>
                <w:rFonts w:ascii="仿宋_GB2312" w:hAnsi="宋体" w:eastAsia="仿宋_GB2312" w:cs="宋体"/>
                <w:kern w:val="0"/>
              </w:rPr>
            </w:pPr>
          </w:p>
        </w:tc>
        <w:tc>
          <w:tcPr>
            <w:tcW w:w="1383" w:type="dxa"/>
            <w:vAlign w:val="center"/>
          </w:tcPr>
          <w:p w14:paraId="643C41F8">
            <w:pPr>
              <w:spacing w:line="240" w:lineRule="auto"/>
              <w:ind w:firstLine="420"/>
              <w:jc w:val="center"/>
              <w:rPr>
                <w:rFonts w:ascii="仿宋_GB2312" w:hAnsi="宋体" w:eastAsia="仿宋_GB2312" w:cs="宋体"/>
                <w:kern w:val="0"/>
              </w:rPr>
            </w:pPr>
          </w:p>
        </w:tc>
      </w:tr>
    </w:tbl>
    <w:p w14:paraId="6224FA4D">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14:paraId="51522281">
      <w:pPr>
        <w:spacing w:line="240" w:lineRule="auto"/>
        <w:ind w:firstLine="420"/>
        <w:jc w:val="left"/>
        <w:rPr>
          <w:rFonts w:ascii="宋体" w:hAnsi="宋体" w:eastAsia="宋体" w:cs="宋体"/>
          <w:kern w:val="0"/>
          <w:lang w:eastAsia="zh-CN"/>
        </w:rPr>
      </w:pPr>
    </w:p>
    <w:p w14:paraId="3829084C">
      <w:pPr>
        <w:rPr>
          <w:rFonts w:ascii="仿宋_GB2312" w:hAnsi="宋体" w:eastAsia="仿宋_GB2312" w:cs="宋体"/>
          <w:lang w:eastAsia="zh-CN"/>
        </w:rPr>
        <w:sectPr>
          <w:footerReference r:id="rId7" w:type="default"/>
          <w:pgSz w:w="11907" w:h="16839"/>
          <w:pgMar w:top="1531" w:right="1474" w:bottom="1531" w:left="1587" w:header="0" w:footer="1588" w:gutter="0"/>
          <w:pgNumType w:fmt="numberInDash"/>
          <w:cols w:space="720" w:num="1"/>
          <w:docGrid w:linePitch="286" w:charSpace="0"/>
        </w:sectPr>
      </w:pPr>
      <w:r>
        <w:rPr>
          <w:rFonts w:hint="eastAsia" w:ascii="仿宋_GB2312" w:hAnsi="宋体" w:eastAsia="仿宋_GB2312" w:cs="宋体"/>
          <w:kern w:val="0"/>
          <w:lang w:eastAsia="zh-CN"/>
        </w:rPr>
        <w:t>填表人：</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填报日期：</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联系电话：</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单位负责人签字:</w:t>
      </w:r>
    </w:p>
    <w:p w14:paraId="55C30A03">
      <w:pPr>
        <w:spacing w:line="267" w:lineRule="auto"/>
        <w:ind w:firstLine="552"/>
        <w:jc w:val="both"/>
        <w:rPr>
          <w:rFonts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附件4</w:t>
      </w:r>
    </w:p>
    <w:p w14:paraId="68C70125">
      <w:pPr>
        <w:spacing w:line="240" w:lineRule="auto"/>
        <w:ind w:firstLine="880"/>
        <w:jc w:val="center"/>
        <w:rPr>
          <w:rFonts w:hint="eastAsia" w:ascii="方正小标宋简体" w:eastAsia="方正小标宋简体"/>
          <w:kern w:val="0"/>
          <w:sz w:val="44"/>
          <w:szCs w:val="44"/>
          <w:lang w:eastAsia="zh-CN"/>
        </w:rPr>
      </w:pPr>
    </w:p>
    <w:p w14:paraId="651F7153">
      <w:pPr>
        <w:spacing w:line="240" w:lineRule="auto"/>
        <w:ind w:firstLine="880"/>
        <w:jc w:val="center"/>
        <w:rPr>
          <w:rFonts w:hint="eastAsia" w:ascii="方正小标宋简体" w:eastAsia="方正小标宋简体"/>
          <w:kern w:val="0"/>
          <w:sz w:val="44"/>
          <w:szCs w:val="44"/>
          <w:lang w:eastAsia="zh-CN"/>
        </w:rPr>
      </w:pPr>
    </w:p>
    <w:p w14:paraId="585C9A60">
      <w:pPr>
        <w:spacing w:line="240" w:lineRule="auto"/>
        <w:ind w:firstLine="880"/>
        <w:jc w:val="center"/>
        <w:rPr>
          <w:rFonts w:hint="eastAsia" w:ascii="方正小标宋简体" w:hAnsi="宋体" w:eastAsia="方正小标宋简体" w:cs="宋体"/>
          <w:kern w:val="0"/>
          <w:sz w:val="44"/>
          <w:szCs w:val="44"/>
          <w:lang w:eastAsia="zh-CN"/>
        </w:rPr>
      </w:pPr>
      <w:r>
        <w:rPr>
          <w:rFonts w:hint="eastAsia" w:ascii="方正小标宋简体" w:eastAsia="方正小标宋简体"/>
          <w:kern w:val="0"/>
          <w:sz w:val="44"/>
          <w:szCs w:val="44"/>
          <w:lang w:eastAsia="zh-CN"/>
        </w:rPr>
        <w:t>202</w:t>
      </w:r>
      <w:r>
        <w:rPr>
          <w:rFonts w:hint="eastAsia" w:ascii="方正小标宋简体" w:eastAsia="方正小标宋简体"/>
          <w:kern w:val="0"/>
          <w:sz w:val="44"/>
          <w:szCs w:val="44"/>
          <w:lang w:val="en-US" w:eastAsia="zh-CN"/>
        </w:rPr>
        <w:t>3</w:t>
      </w:r>
      <w:r>
        <w:rPr>
          <w:rFonts w:hint="eastAsia" w:ascii="方正小标宋简体" w:hAnsi="宋体" w:eastAsia="方正小标宋简体" w:cs="宋体"/>
          <w:kern w:val="0"/>
          <w:sz w:val="44"/>
          <w:szCs w:val="44"/>
          <w:lang w:eastAsia="zh-CN"/>
        </w:rPr>
        <w:t>年度</w:t>
      </w:r>
      <w:r>
        <w:rPr>
          <w:rFonts w:hint="eastAsia" w:ascii="方正小标宋简体" w:hAnsi="宋体" w:eastAsia="方正小标宋简体" w:cs="宋体"/>
          <w:kern w:val="0"/>
          <w:sz w:val="44"/>
          <w:szCs w:val="44"/>
          <w:lang w:val="en-US" w:eastAsia="zh-CN"/>
        </w:rPr>
        <w:t>湖南恒茂商业有限公司</w:t>
      </w:r>
      <w:r>
        <w:rPr>
          <w:rFonts w:hint="eastAsia" w:ascii="方正小标宋简体" w:hAnsi="宋体" w:eastAsia="方正小标宋简体" w:cs="宋体"/>
          <w:kern w:val="0"/>
          <w:sz w:val="44"/>
          <w:szCs w:val="44"/>
          <w:lang w:eastAsia="zh-CN"/>
        </w:rPr>
        <w:t>单位</w:t>
      </w:r>
    </w:p>
    <w:p w14:paraId="46C4629C">
      <w:pPr>
        <w:spacing w:line="240" w:lineRule="auto"/>
        <w:ind w:firstLine="880"/>
        <w:jc w:val="center"/>
        <w:rPr>
          <w:rFonts w:ascii="方正小标宋简体" w:hAnsi="宋体" w:eastAsia="方正小标宋简体" w:cs="宋体"/>
          <w:kern w:val="0"/>
          <w:sz w:val="44"/>
          <w:szCs w:val="44"/>
          <w:lang w:eastAsia="zh-CN"/>
        </w:rPr>
      </w:pPr>
      <w:r>
        <w:rPr>
          <w:rFonts w:hint="eastAsia" w:ascii="方正小标宋简体" w:hAnsi="宋体" w:eastAsia="方正小标宋简体" w:cs="宋体"/>
          <w:kern w:val="0"/>
          <w:sz w:val="44"/>
          <w:szCs w:val="44"/>
          <w:lang w:eastAsia="zh-CN"/>
        </w:rPr>
        <w:t>整体支出</w:t>
      </w:r>
    </w:p>
    <w:p w14:paraId="4E3D087B">
      <w:pPr>
        <w:spacing w:line="240" w:lineRule="auto"/>
        <w:ind w:firstLine="880"/>
        <w:jc w:val="center"/>
        <w:rPr>
          <w:rFonts w:ascii="方正小标宋简体" w:eastAsia="方正小标宋简体"/>
          <w:kern w:val="0"/>
          <w:sz w:val="44"/>
          <w:szCs w:val="44"/>
          <w:lang w:eastAsia="zh-CN"/>
        </w:rPr>
      </w:pPr>
      <w:r>
        <w:rPr>
          <w:rFonts w:hint="eastAsia" w:ascii="方正小标宋简体" w:hAnsi="宋体" w:eastAsia="方正小标宋简体" w:cs="宋体"/>
          <w:kern w:val="0"/>
          <w:sz w:val="44"/>
          <w:szCs w:val="44"/>
          <w:lang w:eastAsia="zh-CN"/>
        </w:rPr>
        <w:t>绩效自评报告</w:t>
      </w:r>
    </w:p>
    <w:p w14:paraId="32A103BA">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4DAE6945">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269785C5">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332C1086">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76A148A1">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19787298">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3481D73D">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44AB4411">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72ABB184">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680D2E8B">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4B9B190F">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17A0CD23">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5E78EDC1">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206B3E9A">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snapToGrid w:val="0"/>
          <w:color w:val="000000"/>
          <w:sz w:val="32"/>
          <w:szCs w:val="32"/>
          <w:lang w:val="en-US" w:eastAsia="zh-CN" w:bidi="ar-SA"/>
        </w:rPr>
      </w:pPr>
      <w:r>
        <w:rPr>
          <w:rFonts w:hint="eastAsia" w:ascii="楷体_GB2312" w:hAnsi="仿宋" w:eastAsia="楷体_GB2312" w:cs="仿宋"/>
          <w:b/>
          <w:bCs/>
          <w:snapToGrid w:val="0"/>
          <w:color w:val="000000"/>
          <w:spacing w:val="-28"/>
          <w:sz w:val="32"/>
          <w:szCs w:val="32"/>
          <w:lang w:val="en-US" w:eastAsia="zh-CN" w:bidi="ar-SA"/>
        </w:rPr>
        <w:t>部门(单位)名称：</w:t>
      </w:r>
      <w:r>
        <w:rPr>
          <w:rFonts w:hint="eastAsia" w:ascii="楷体_GB2312" w:hAnsi="仿宋" w:eastAsia="楷体_GB2312" w:cs="仿宋"/>
          <w:b/>
          <w:bCs/>
          <w:snapToGrid w:val="0"/>
          <w:color w:val="000000"/>
          <w:spacing w:val="-28"/>
          <w:sz w:val="32"/>
          <w:szCs w:val="32"/>
          <w:u w:val="single"/>
          <w:lang w:val="en-US" w:eastAsia="zh-CN" w:bidi="ar-SA"/>
        </w:rPr>
        <w:t>(盖章)</w:t>
      </w:r>
    </w:p>
    <w:p w14:paraId="2CE85E71">
      <w:pPr>
        <w:spacing w:before="274" w:line="225" w:lineRule="auto"/>
        <w:ind w:firstLine="617"/>
        <w:jc w:val="center"/>
        <w:rPr>
          <w:rFonts w:ascii="楷体_GB2312" w:hAnsi="楷体" w:eastAsia="楷体_GB2312" w:cs="楷体"/>
          <w:kern w:val="0"/>
          <w:sz w:val="32"/>
          <w:szCs w:val="32"/>
          <w:lang w:eastAsia="zh-CN"/>
        </w:rPr>
      </w:pPr>
      <w:r>
        <w:rPr>
          <w:rFonts w:hint="eastAsia" w:ascii="楷体_GB2312" w:hAnsi="楷体" w:eastAsia="楷体_GB2312" w:cs="楷体"/>
          <w:b/>
          <w:bCs/>
          <w:spacing w:val="-13"/>
          <w:kern w:val="0"/>
          <w:sz w:val="32"/>
          <w:szCs w:val="32"/>
          <w:lang w:val="en-US" w:eastAsia="zh-CN"/>
        </w:rPr>
        <w:t>2024</w:t>
      </w:r>
      <w:r>
        <w:rPr>
          <w:rFonts w:hint="eastAsia" w:ascii="楷体_GB2312" w:hAnsi="楷体" w:eastAsia="楷体_GB2312" w:cs="楷体"/>
          <w:b/>
          <w:bCs/>
          <w:spacing w:val="-13"/>
          <w:kern w:val="0"/>
          <w:sz w:val="32"/>
          <w:szCs w:val="32"/>
          <w:lang w:eastAsia="zh-CN"/>
        </w:rPr>
        <w:t xml:space="preserve">年 </w:t>
      </w:r>
      <w:r>
        <w:rPr>
          <w:rFonts w:hint="eastAsia" w:ascii="楷体_GB2312" w:hAnsi="楷体" w:eastAsia="楷体_GB2312" w:cs="楷体"/>
          <w:b/>
          <w:bCs/>
          <w:spacing w:val="-13"/>
          <w:kern w:val="0"/>
          <w:sz w:val="32"/>
          <w:szCs w:val="32"/>
          <w:lang w:val="en-US" w:eastAsia="zh-CN"/>
        </w:rPr>
        <w:t>10</w:t>
      </w:r>
      <w:r>
        <w:rPr>
          <w:rFonts w:hint="eastAsia" w:ascii="楷体_GB2312" w:hAnsi="楷体" w:eastAsia="楷体_GB2312" w:cs="楷体"/>
          <w:b/>
          <w:bCs/>
          <w:spacing w:val="-13"/>
          <w:kern w:val="0"/>
          <w:sz w:val="32"/>
          <w:szCs w:val="32"/>
          <w:lang w:eastAsia="zh-CN"/>
        </w:rPr>
        <w:t xml:space="preserve">  </w:t>
      </w:r>
      <w:r>
        <w:rPr>
          <w:rFonts w:hint="eastAsia" w:ascii="楷体_GB2312" w:hAnsi="楷体" w:eastAsia="楷体_GB2312" w:cs="楷体"/>
          <w:spacing w:val="-13"/>
          <w:kern w:val="0"/>
          <w:sz w:val="32"/>
          <w:szCs w:val="32"/>
          <w:lang w:eastAsia="zh-CN"/>
        </w:rPr>
        <w:t xml:space="preserve">月  </w:t>
      </w:r>
      <w:r>
        <w:rPr>
          <w:rFonts w:hint="eastAsia" w:ascii="楷体_GB2312" w:hAnsi="楷体" w:eastAsia="楷体_GB2312" w:cs="楷体"/>
          <w:spacing w:val="-13"/>
          <w:kern w:val="0"/>
          <w:sz w:val="32"/>
          <w:szCs w:val="32"/>
          <w:lang w:val="en-US" w:eastAsia="zh-CN"/>
        </w:rPr>
        <w:t>11</w:t>
      </w:r>
      <w:r>
        <w:rPr>
          <w:rFonts w:hint="eastAsia" w:ascii="楷体_GB2312" w:hAnsi="楷体" w:eastAsia="楷体_GB2312" w:cs="楷体"/>
          <w:spacing w:val="-13"/>
          <w:kern w:val="0"/>
          <w:sz w:val="32"/>
          <w:szCs w:val="32"/>
          <w:lang w:eastAsia="zh-CN"/>
        </w:rPr>
        <w:t xml:space="preserve">  </w:t>
      </w:r>
      <w:r>
        <w:rPr>
          <w:rFonts w:hint="eastAsia" w:ascii="楷体_GB2312" w:hAnsi="楷体" w:eastAsia="楷体_GB2312" w:cs="楷体"/>
          <w:b/>
          <w:bCs/>
          <w:spacing w:val="-13"/>
          <w:kern w:val="0"/>
          <w:sz w:val="32"/>
          <w:szCs w:val="32"/>
          <w:lang w:eastAsia="zh-CN"/>
        </w:rPr>
        <w:t>日</w:t>
      </w:r>
    </w:p>
    <w:p w14:paraId="4303E6AE">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14:paraId="58CFEB60">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14:paraId="76FE6DCA">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14:paraId="78CE56D0">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14:paraId="6E502FB4">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14:paraId="368A41CD">
      <w:pPr>
        <w:kinsoku w:val="0"/>
        <w:autoSpaceDE w:val="0"/>
        <w:autoSpaceDN w:val="0"/>
        <w:adjustRightInd w:val="0"/>
        <w:snapToGrid w:val="0"/>
        <w:spacing w:before="211" w:line="224" w:lineRule="auto"/>
        <w:ind w:firstLine="638"/>
        <w:jc w:val="both"/>
        <w:textAlignment w:val="baseline"/>
        <w:rPr>
          <w:rFonts w:ascii="仿宋" w:hAnsi="仿宋" w:eastAsia="仿宋" w:cs="仿宋"/>
          <w:b/>
          <w:bCs/>
          <w:snapToGrid w:val="0"/>
          <w:color w:val="000000"/>
          <w:spacing w:val="18"/>
          <w:sz w:val="30"/>
          <w:szCs w:val="30"/>
          <w:lang w:val="en-US" w:eastAsia="zh-CN" w:bidi="ar-SA"/>
        </w:rPr>
      </w:pPr>
    </w:p>
    <w:sdt>
      <w:sdtPr>
        <w:rPr>
          <w:rFonts w:ascii="Arial" w:hAnsi="Arial" w:eastAsia="Arial" w:cs="Arial"/>
          <w:snapToGrid w:val="0"/>
          <w:color w:val="000000"/>
          <w:sz w:val="21"/>
          <w:szCs w:val="21"/>
          <w:lang w:val="en-US" w:eastAsia="en-US" w:bidi="ar-SA"/>
        </w:rPr>
        <w:id w:val="3580075"/>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14:paraId="0405FD6B">
          <w:pPr>
            <w:pStyle w:val="3"/>
            <w:ind w:firstLine="360"/>
            <w:jc w:val="left"/>
            <w:rPr>
              <w:rFonts w:asciiTheme="minorEastAsia" w:hAnsiTheme="minorEastAsia" w:eastAsiaTheme="minorEastAsia"/>
              <w:kern w:val="0"/>
              <w:lang w:eastAsia="zh-CN"/>
            </w:rPr>
          </w:pPr>
        </w:p>
      </w:sdtContent>
    </w:sdt>
    <w:p w14:paraId="34BF35CA">
      <w:pPr>
        <w:spacing w:before="130" w:line="221" w:lineRule="auto"/>
        <w:jc w:val="center"/>
        <w:rPr>
          <w:rFonts w:ascii="黑体" w:hAnsi="黑体" w:eastAsia="黑体" w:cs="黑体"/>
          <w:spacing w:val="16"/>
          <w:sz w:val="40"/>
          <w:szCs w:val="40"/>
        </w:rPr>
      </w:pPr>
      <w:r>
        <w:rPr>
          <w:rFonts w:ascii="黑体" w:hAnsi="黑体" w:eastAsia="黑体" w:cs="黑体"/>
          <w:spacing w:val="16"/>
          <w:sz w:val="40"/>
          <w:szCs w:val="40"/>
        </w:rPr>
        <w:t>202</w:t>
      </w:r>
      <w:r>
        <w:rPr>
          <w:rFonts w:hint="eastAsia" w:ascii="黑体" w:hAnsi="黑体" w:eastAsia="黑体" w:cs="黑体"/>
          <w:spacing w:val="16"/>
          <w:sz w:val="40"/>
          <w:szCs w:val="40"/>
          <w:lang w:val="en-US" w:eastAsia="zh-CN"/>
        </w:rPr>
        <w:t>3</w:t>
      </w:r>
      <w:r>
        <w:rPr>
          <w:rFonts w:ascii="黑体" w:hAnsi="黑体" w:eastAsia="黑体" w:cs="黑体"/>
          <w:spacing w:val="16"/>
          <w:sz w:val="40"/>
          <w:szCs w:val="40"/>
        </w:rPr>
        <w:t>年度</w:t>
      </w:r>
      <w:r>
        <w:rPr>
          <w:rFonts w:hint="eastAsia" w:ascii="黑体" w:hAnsi="黑体" w:eastAsia="黑体" w:cs="黑体"/>
          <w:spacing w:val="-60"/>
          <w:sz w:val="40"/>
          <w:szCs w:val="40"/>
          <w:lang w:val="en-US" w:eastAsia="zh-CN"/>
        </w:rPr>
        <w:t>湖南恒茂商业有限公司</w:t>
      </w:r>
      <w:r>
        <w:rPr>
          <w:rFonts w:ascii="黑体" w:hAnsi="黑体" w:eastAsia="黑体" w:cs="黑体"/>
          <w:spacing w:val="16"/>
          <w:sz w:val="40"/>
          <w:szCs w:val="40"/>
        </w:rPr>
        <w:t>部门整体支出绩效</w:t>
      </w:r>
    </w:p>
    <w:p w14:paraId="6A3F30B4">
      <w:pPr>
        <w:spacing w:before="130" w:line="221" w:lineRule="auto"/>
        <w:jc w:val="center"/>
        <w:rPr>
          <w:rFonts w:ascii="黑体" w:hAnsi="黑体" w:eastAsia="黑体" w:cs="黑体"/>
          <w:sz w:val="40"/>
          <w:szCs w:val="40"/>
        </w:rPr>
      </w:pPr>
      <w:r>
        <w:rPr>
          <w:rFonts w:ascii="黑体" w:hAnsi="黑体" w:eastAsia="黑体" w:cs="黑体"/>
          <w:spacing w:val="-24"/>
          <w:position w:val="20"/>
          <w:sz w:val="40"/>
          <w:szCs w:val="40"/>
        </w:rPr>
        <w:t>自</w:t>
      </w:r>
      <w:r>
        <w:rPr>
          <w:rFonts w:ascii="黑体" w:hAnsi="黑体" w:eastAsia="黑体" w:cs="黑体"/>
          <w:spacing w:val="82"/>
          <w:position w:val="20"/>
          <w:sz w:val="40"/>
          <w:szCs w:val="40"/>
        </w:rPr>
        <w:t xml:space="preserve"> </w:t>
      </w:r>
      <w:r>
        <w:rPr>
          <w:rFonts w:ascii="黑体" w:hAnsi="黑体" w:eastAsia="黑体" w:cs="黑体"/>
          <w:spacing w:val="-24"/>
          <w:position w:val="20"/>
          <w:sz w:val="40"/>
          <w:szCs w:val="40"/>
        </w:rPr>
        <w:t>评</w:t>
      </w:r>
      <w:r>
        <w:rPr>
          <w:rFonts w:ascii="黑体" w:hAnsi="黑体" w:eastAsia="黑体" w:cs="黑体"/>
          <w:spacing w:val="79"/>
          <w:position w:val="20"/>
          <w:sz w:val="40"/>
          <w:szCs w:val="40"/>
        </w:rPr>
        <w:t xml:space="preserve"> </w:t>
      </w:r>
      <w:r>
        <w:rPr>
          <w:rFonts w:ascii="黑体" w:hAnsi="黑体" w:eastAsia="黑体" w:cs="黑体"/>
          <w:spacing w:val="-24"/>
          <w:position w:val="20"/>
          <w:sz w:val="40"/>
          <w:szCs w:val="40"/>
        </w:rPr>
        <w:t>报</w:t>
      </w:r>
      <w:r>
        <w:rPr>
          <w:rFonts w:ascii="黑体" w:hAnsi="黑体" w:eastAsia="黑体" w:cs="黑体"/>
          <w:spacing w:val="87"/>
          <w:position w:val="20"/>
          <w:sz w:val="40"/>
          <w:szCs w:val="40"/>
        </w:rPr>
        <w:t xml:space="preserve"> </w:t>
      </w:r>
      <w:r>
        <w:rPr>
          <w:rFonts w:ascii="黑体" w:hAnsi="黑体" w:eastAsia="黑体" w:cs="黑体"/>
          <w:spacing w:val="-24"/>
          <w:position w:val="20"/>
          <w:sz w:val="40"/>
          <w:szCs w:val="40"/>
        </w:rPr>
        <w:t>告</w:t>
      </w:r>
    </w:p>
    <w:p w14:paraId="7C032366">
      <w:pPr>
        <w:kinsoku w:val="0"/>
        <w:autoSpaceDE w:val="0"/>
        <w:autoSpaceDN w:val="0"/>
        <w:adjustRightInd w:val="0"/>
        <w:snapToGrid w:val="0"/>
        <w:spacing w:before="211" w:line="224" w:lineRule="auto"/>
        <w:ind w:firstLine="638"/>
        <w:jc w:val="both"/>
        <w:textAlignment w:val="baseline"/>
        <w:rPr>
          <w:rFonts w:ascii="仿宋" w:hAnsi="仿宋" w:eastAsia="仿宋" w:cs="仿宋"/>
          <w:b/>
          <w:bCs/>
          <w:snapToGrid w:val="0"/>
          <w:color w:val="000000"/>
          <w:spacing w:val="18"/>
          <w:sz w:val="30"/>
          <w:szCs w:val="30"/>
          <w:lang w:val="en-US" w:eastAsia="zh-CN" w:bidi="ar-SA"/>
        </w:rPr>
      </w:pPr>
    </w:p>
    <w:p w14:paraId="78637705">
      <w:pPr>
        <w:numPr>
          <w:numId w:val="0"/>
        </w:numPr>
        <w:kinsoku w:val="0"/>
        <w:autoSpaceDE w:val="0"/>
        <w:autoSpaceDN w:val="0"/>
        <w:adjustRightInd w:val="0"/>
        <w:snapToGrid w:val="0"/>
        <w:spacing w:before="211" w:line="224" w:lineRule="auto"/>
        <w:ind w:firstLine="640" w:firstLineChars="200"/>
        <w:jc w:val="both"/>
        <w:textAlignment w:val="baseline"/>
        <w:rPr>
          <w:rFonts w:hint="eastAsia" w:ascii="方正黑体_GBK" w:hAnsi="仿宋" w:eastAsia="方正黑体_GBK" w:cs="仿宋"/>
          <w:snapToGrid w:val="0"/>
          <w:color w:val="000000"/>
          <w:sz w:val="32"/>
          <w:szCs w:val="32"/>
          <w:lang w:val="en-US" w:eastAsia="zh-CN" w:bidi="ar-SA"/>
        </w:rPr>
      </w:pPr>
      <w:r>
        <w:rPr>
          <w:rFonts w:hint="eastAsia" w:ascii="方正黑体_GBK" w:hAnsi="仿宋" w:eastAsia="方正黑体_GBK" w:cs="仿宋"/>
          <w:snapToGrid w:val="0"/>
          <w:color w:val="000000"/>
          <w:sz w:val="32"/>
          <w:szCs w:val="32"/>
          <w:lang w:val="en-US" w:eastAsia="zh-CN" w:bidi="ar-SA"/>
        </w:rPr>
        <w:t>一、单位基本情况</w:t>
      </w:r>
    </w:p>
    <w:p w14:paraId="07590EC0">
      <w:pPr>
        <w:ind w:firstLine="640" w:firstLineChars="200"/>
        <w:rPr>
          <w:rFonts w:hint="eastAsia" w:ascii="微软雅黑" w:hAnsi="微软雅黑" w:eastAsia="微软雅黑" w:cs="微软雅黑"/>
          <w:sz w:val="32"/>
          <w:szCs w:val="32"/>
        </w:rPr>
      </w:pPr>
      <w:r>
        <w:rPr>
          <w:rFonts w:hint="eastAsia" w:ascii="方正黑体_GBK" w:hAnsi="仿宋" w:eastAsia="方正黑体_GBK" w:cs="仿宋"/>
          <w:snapToGrid w:val="0"/>
          <w:color w:val="000000"/>
          <w:sz w:val="32"/>
          <w:szCs w:val="32"/>
          <w:lang w:val="en-US" w:eastAsia="zh-CN" w:bidi="ar-SA"/>
        </w:rPr>
        <w:t xml:space="preserve"> </w:t>
      </w:r>
      <w:r>
        <w:rPr>
          <w:rFonts w:hint="eastAsia" w:ascii="微软雅黑" w:hAnsi="微软雅黑" w:eastAsia="微软雅黑" w:cs="微软雅黑"/>
          <w:sz w:val="32"/>
          <w:szCs w:val="32"/>
        </w:rPr>
        <w:t>我公司2021年10月由原来的汨罗市国营商业总公司深化改革后更名为湖南恒茂商业有限公司，是一家商品流通企业，实行独立核算、自主经营、自负盈亏。下辖四家分公司，分别是湖南恒茂商业有限公司百货纺织品分公司、湖南恒茂商业有限公司饮食服务分公司、湖南恒茂商业有限公司糖酒副食品分公司、湖南恒茂商业有限公司蔬菜分公司；一家子公司为汨罗恒茂食品有限公司。公司经营范围为：纺织品、百货、五金交电、化工产品（不含危险化学品和易制毒化学品）、日用品、建筑材料、金属材料、农副产品、汽车零配件的销售；物业管理；专业停车场运营管理；停车场服务。</w:t>
      </w:r>
    </w:p>
    <w:p w14:paraId="2B641025">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二、一般公共预算支出情况</w:t>
      </w:r>
    </w:p>
    <w:p w14:paraId="2B8E5FFE">
      <w:pPr>
        <w:pStyle w:val="9"/>
        <w:spacing w:line="600" w:lineRule="exact"/>
        <w:ind w:firstLine="643"/>
        <w:jc w:val="both"/>
        <w:rPr>
          <w:rFonts w:hint="eastAsia" w:ascii="Times New Roman" w:hAnsi="Times New Roman" w:eastAsia="仿宋_GB2312"/>
          <w:kern w:val="0"/>
          <w:sz w:val="32"/>
          <w:szCs w:val="32"/>
          <w:lang w:eastAsia="zh-CN"/>
        </w:rPr>
      </w:pPr>
      <w:r>
        <w:rPr>
          <w:rFonts w:hint="eastAsia" w:ascii="Times New Roman" w:hAnsi="Times New Roman" w:eastAsia="楷体_GB2312"/>
          <w:b/>
          <w:kern w:val="0"/>
          <w:sz w:val="32"/>
          <w:szCs w:val="32"/>
          <w:lang w:eastAsia="zh-CN"/>
        </w:rPr>
        <w:t>（一）</w:t>
      </w:r>
      <w:r>
        <w:rPr>
          <w:rFonts w:hint="eastAsia" w:ascii="Times New Roman" w:hAnsi="Times New Roman" w:eastAsia="仿宋_GB2312"/>
          <w:kern w:val="0"/>
          <w:sz w:val="32"/>
          <w:szCs w:val="32"/>
          <w:lang w:eastAsia="zh-CN"/>
        </w:rPr>
        <w:t>基本支出情况</w:t>
      </w:r>
    </w:p>
    <w:p w14:paraId="1D5180D8">
      <w:pPr>
        <w:pStyle w:val="9"/>
        <w:spacing w:line="600" w:lineRule="exact"/>
        <w:ind w:firstLine="643"/>
        <w:jc w:val="both"/>
        <w:rPr>
          <w:rFonts w:hint="default"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eastAsia="zh-CN"/>
        </w:rPr>
        <w:t>财政拨款基本支出</w:t>
      </w:r>
      <w:r>
        <w:rPr>
          <w:rFonts w:hint="eastAsia" w:ascii="Times New Roman" w:hAnsi="Times New Roman" w:eastAsia="仿宋_GB2312"/>
          <w:kern w:val="0"/>
          <w:sz w:val="32"/>
          <w:szCs w:val="32"/>
          <w:lang w:val="en-US" w:eastAsia="zh-CN"/>
        </w:rPr>
        <w:t>7.1714</w:t>
      </w:r>
      <w:r>
        <w:rPr>
          <w:rFonts w:hint="eastAsia" w:ascii="Times New Roman" w:hAnsi="Times New Roman" w:eastAsia="仿宋_GB2312"/>
          <w:kern w:val="0"/>
          <w:sz w:val="32"/>
          <w:szCs w:val="32"/>
          <w:lang w:eastAsia="zh-CN"/>
        </w:rPr>
        <w:t>万元，其中：人员经费</w:t>
      </w:r>
      <w:r>
        <w:rPr>
          <w:rFonts w:hint="eastAsia" w:ascii="Times New Roman" w:hAnsi="Times New Roman" w:eastAsia="仿宋_GB2312"/>
          <w:kern w:val="0"/>
          <w:sz w:val="32"/>
          <w:szCs w:val="32"/>
          <w:lang w:val="en-US" w:eastAsia="zh-CN"/>
        </w:rPr>
        <w:t>2.4</w:t>
      </w:r>
      <w:r>
        <w:rPr>
          <w:rFonts w:hint="eastAsia" w:ascii="Times New Roman" w:hAnsi="Times New Roman" w:eastAsia="仿宋_GB2312"/>
          <w:kern w:val="0"/>
          <w:sz w:val="32"/>
          <w:szCs w:val="32"/>
          <w:lang w:eastAsia="zh-CN"/>
        </w:rPr>
        <w:t>万元，主要包括津贴补贴。无三公</w:t>
      </w:r>
      <w:r>
        <w:rPr>
          <w:rFonts w:hint="eastAsia" w:ascii="Times New Roman" w:hAnsi="Times New Roman" w:eastAsia="仿宋_GB2312"/>
          <w:kern w:val="0"/>
          <w:sz w:val="32"/>
          <w:szCs w:val="32"/>
          <w:lang w:val="en-US" w:eastAsia="zh-CN"/>
        </w:rPr>
        <w:t>经费支出。</w:t>
      </w:r>
    </w:p>
    <w:p w14:paraId="00657FCB">
      <w:pPr>
        <w:pStyle w:val="9"/>
        <w:numPr>
          <w:ilvl w:val="0"/>
          <w:numId w:val="1"/>
        </w:numPr>
        <w:spacing w:line="600" w:lineRule="exact"/>
        <w:ind w:left="0" w:leftChars="0" w:firstLine="640" w:firstLineChars="200"/>
        <w:jc w:val="both"/>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项目支出情况</w:t>
      </w:r>
    </w:p>
    <w:p w14:paraId="42A627D1">
      <w:pPr>
        <w:pStyle w:val="9"/>
        <w:numPr>
          <w:numId w:val="0"/>
        </w:numPr>
        <w:spacing w:line="600" w:lineRule="exact"/>
        <w:ind w:leftChars="200"/>
        <w:jc w:val="both"/>
        <w:rPr>
          <w:rFonts w:hint="default"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 xml:space="preserve">  本公司无项目支出。</w:t>
      </w:r>
      <w:bookmarkStart w:id="0" w:name="_GoBack"/>
      <w:bookmarkEnd w:id="0"/>
    </w:p>
    <w:p w14:paraId="516D3C52">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三、政府性基金预算支出情况</w:t>
      </w:r>
    </w:p>
    <w:p w14:paraId="2A755169">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四、国有资本经营预算支出情况</w:t>
      </w:r>
    </w:p>
    <w:p w14:paraId="07F1EBC0">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五、社会保险基金预算支出情况</w:t>
      </w:r>
    </w:p>
    <w:p w14:paraId="03087A41">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六、部门整体支出绩效情况</w:t>
      </w:r>
    </w:p>
    <w:p w14:paraId="58038BA9">
      <w:pPr>
        <w:spacing w:line="600" w:lineRule="exact"/>
        <w:ind w:firstLine="640" w:firstLineChars="200"/>
        <w:jc w:val="both"/>
        <w:rPr>
          <w:rFonts w:eastAsia="仿宋_GB2312"/>
          <w:kern w:val="0"/>
          <w:sz w:val="32"/>
          <w:szCs w:val="32"/>
          <w:lang w:eastAsia="zh-CN"/>
        </w:rPr>
      </w:pPr>
      <w:r>
        <w:rPr>
          <w:rFonts w:hint="eastAsia" w:eastAsia="仿宋_GB2312"/>
          <w:kern w:val="0"/>
          <w:sz w:val="32"/>
          <w:szCs w:val="32"/>
          <w:lang w:eastAsia="zh-CN"/>
        </w:rPr>
        <w:t>总结归纳本部门</w:t>
      </w:r>
      <w:r>
        <w:rPr>
          <w:rFonts w:eastAsia="仿宋_GB2312"/>
          <w:kern w:val="0"/>
          <w:sz w:val="32"/>
          <w:szCs w:val="32"/>
          <w:lang w:eastAsia="zh-CN"/>
        </w:rPr>
        <w:t>“</w:t>
      </w:r>
      <w:r>
        <w:rPr>
          <w:rFonts w:hint="eastAsia" w:eastAsia="仿宋_GB2312"/>
          <w:kern w:val="0"/>
          <w:sz w:val="32"/>
          <w:szCs w:val="32"/>
          <w:lang w:eastAsia="zh-CN"/>
        </w:rPr>
        <w:t>四本预算</w:t>
      </w:r>
      <w:r>
        <w:rPr>
          <w:rFonts w:eastAsia="仿宋_GB2312"/>
          <w:kern w:val="0"/>
          <w:sz w:val="32"/>
          <w:szCs w:val="32"/>
          <w:lang w:eastAsia="zh-CN"/>
        </w:rPr>
        <w:t>”</w:t>
      </w:r>
      <w:r>
        <w:rPr>
          <w:rFonts w:hint="eastAsia" w:eastAsia="仿宋_GB2312"/>
          <w:kern w:val="0"/>
          <w:sz w:val="32"/>
          <w:szCs w:val="32"/>
          <w:lang w:eastAsia="zh-CN"/>
        </w:rPr>
        <w:t>支出的绩效目标完成情况，实现产出和取得效益的情况。围绕部门职责、行业发展规划，以预算资金管理为主线，总结部门资产管理和开展业务情况，从运行成本、管理效率、履职效能、社会效应、可持续发展能力和服务对象满意度等方面，衡量部门整体及核心业务实施效果。</w:t>
      </w:r>
    </w:p>
    <w:p w14:paraId="4D33A17F">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七、存在的问题及原因分析</w:t>
      </w:r>
    </w:p>
    <w:p w14:paraId="30E49DA9">
      <w:pPr>
        <w:spacing w:line="600" w:lineRule="exact"/>
        <w:ind w:firstLine="640" w:firstLineChars="200"/>
        <w:jc w:val="both"/>
        <w:rPr>
          <w:rFonts w:eastAsia="仿宋_GB2312"/>
          <w:kern w:val="0"/>
          <w:sz w:val="32"/>
          <w:szCs w:val="32"/>
          <w:lang w:eastAsia="zh-CN"/>
        </w:rPr>
      </w:pPr>
      <w:r>
        <w:rPr>
          <w:rFonts w:hint="eastAsia" w:eastAsia="仿宋_GB2312"/>
          <w:kern w:val="0"/>
          <w:sz w:val="32"/>
          <w:szCs w:val="32"/>
          <w:lang w:eastAsia="zh-CN"/>
        </w:rPr>
        <w:t>可以从预算和预算绩效管理，部门履职效能，资金分配、使用和管理，资产和财务管理、政府采购等方面归纳存在的问题；反映各种预算支出执行偏离绩效目标的情况，并分析其原因。</w:t>
      </w:r>
    </w:p>
    <w:p w14:paraId="21E6073D">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八、下一步改进措施</w:t>
      </w:r>
    </w:p>
    <w:p w14:paraId="37ACA1CA">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九、部门整体支出绩效自评结果拟应用和公开情况</w:t>
      </w:r>
    </w:p>
    <w:p w14:paraId="03E13B94">
      <w:pPr>
        <w:spacing w:line="600" w:lineRule="exact"/>
        <w:ind w:firstLine="640" w:firstLineChars="200"/>
        <w:jc w:val="both"/>
        <w:rPr>
          <w:rFonts w:eastAsia="黑体"/>
          <w:kern w:val="0"/>
          <w:sz w:val="32"/>
          <w:szCs w:val="32"/>
          <w:lang w:eastAsia="zh-CN"/>
        </w:rPr>
      </w:pPr>
      <w:r>
        <w:rPr>
          <w:rFonts w:hint="eastAsia" w:eastAsia="黑体"/>
          <w:kern w:val="0"/>
          <w:sz w:val="32"/>
          <w:szCs w:val="32"/>
          <w:lang w:eastAsia="zh-CN"/>
        </w:rPr>
        <w:t>十、其他需要说明的情况</w:t>
      </w:r>
    </w:p>
    <w:p w14:paraId="3C7E2132">
      <w:pPr>
        <w:spacing w:line="600" w:lineRule="exact"/>
        <w:ind w:firstLine="640" w:firstLineChars="200"/>
        <w:jc w:val="both"/>
        <w:rPr>
          <w:rFonts w:eastAsia="仿宋_GB2312"/>
          <w:kern w:val="0"/>
          <w:sz w:val="32"/>
          <w:szCs w:val="32"/>
          <w:lang w:eastAsia="zh-CN"/>
        </w:rPr>
      </w:pPr>
    </w:p>
    <w:p w14:paraId="74550A2A">
      <w:pPr>
        <w:spacing w:line="600" w:lineRule="exact"/>
        <w:ind w:firstLine="640" w:firstLineChars="200"/>
        <w:jc w:val="both"/>
        <w:rPr>
          <w:rFonts w:eastAsia="仿宋_GB2312"/>
          <w:kern w:val="0"/>
          <w:sz w:val="32"/>
          <w:szCs w:val="32"/>
          <w:lang w:eastAsia="zh-CN"/>
        </w:rPr>
      </w:pPr>
      <w:r>
        <w:rPr>
          <w:rFonts w:hint="eastAsia" w:eastAsia="仿宋_GB2312"/>
          <w:kern w:val="0"/>
          <w:sz w:val="32"/>
          <w:szCs w:val="32"/>
          <w:lang w:eastAsia="zh-CN"/>
        </w:rPr>
        <w:t>报告需要以下附件：</w:t>
      </w:r>
    </w:p>
    <w:p w14:paraId="223B0648">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1</w:t>
      </w:r>
      <w:r>
        <w:rPr>
          <w:rFonts w:hint="eastAsia" w:eastAsia="仿宋_GB2312"/>
          <w:kern w:val="0"/>
          <w:sz w:val="32"/>
          <w:szCs w:val="32"/>
          <w:lang w:eastAsia="zh-CN"/>
        </w:rPr>
        <w:t>、部门整体支出绩效评价基础数据表</w:t>
      </w:r>
    </w:p>
    <w:p w14:paraId="32446569">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2</w:t>
      </w:r>
      <w:r>
        <w:rPr>
          <w:rFonts w:hint="eastAsia" w:eastAsia="仿宋_GB2312"/>
          <w:kern w:val="0"/>
          <w:sz w:val="32"/>
          <w:szCs w:val="32"/>
          <w:lang w:eastAsia="zh-CN"/>
        </w:rPr>
        <w:t>、部门整体支出绩效自评表</w:t>
      </w:r>
    </w:p>
    <w:p w14:paraId="77C0C86B">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3</w:t>
      </w:r>
      <w:r>
        <w:rPr>
          <w:rFonts w:hint="eastAsia" w:eastAsia="仿宋_GB2312"/>
          <w:kern w:val="0"/>
          <w:sz w:val="32"/>
          <w:szCs w:val="32"/>
          <w:lang w:eastAsia="zh-CN"/>
        </w:rPr>
        <w:t>、项目支出绩效自评表（每个一级项目支出一张表）</w:t>
      </w:r>
    </w:p>
    <w:p w14:paraId="296CC7B5">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4</w:t>
      </w:r>
      <w:r>
        <w:rPr>
          <w:rFonts w:hint="eastAsia" w:eastAsia="仿宋_GB2312"/>
          <w:kern w:val="0"/>
          <w:sz w:val="32"/>
          <w:szCs w:val="32"/>
          <w:lang w:eastAsia="zh-CN"/>
        </w:rPr>
        <w:t>、政府性基金预算支出情况表</w:t>
      </w:r>
    </w:p>
    <w:p w14:paraId="0F7D610A">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5</w:t>
      </w:r>
      <w:r>
        <w:rPr>
          <w:rFonts w:hint="eastAsia" w:eastAsia="仿宋_GB2312"/>
          <w:kern w:val="0"/>
          <w:sz w:val="32"/>
          <w:szCs w:val="32"/>
          <w:lang w:eastAsia="zh-CN"/>
        </w:rPr>
        <w:t>、国有资本经营预算支出情况表</w:t>
      </w:r>
    </w:p>
    <w:p w14:paraId="026050E2">
      <w:pPr>
        <w:spacing w:line="600" w:lineRule="exact"/>
        <w:ind w:firstLine="640" w:firstLineChars="200"/>
        <w:jc w:val="both"/>
        <w:rPr>
          <w:rFonts w:hint="eastAsia" w:eastAsia="仿宋_GB2312"/>
          <w:kern w:val="0"/>
          <w:sz w:val="32"/>
          <w:szCs w:val="32"/>
          <w:lang w:eastAsia="zh-CN"/>
        </w:rPr>
      </w:pPr>
      <w:r>
        <w:rPr>
          <w:rFonts w:eastAsia="仿宋_GB2312"/>
          <w:kern w:val="0"/>
          <w:sz w:val="32"/>
          <w:szCs w:val="32"/>
          <w:lang w:eastAsia="zh-CN"/>
        </w:rPr>
        <w:t>6</w:t>
      </w:r>
      <w:r>
        <w:rPr>
          <w:rFonts w:hint="eastAsia" w:eastAsia="仿宋_GB2312"/>
          <w:kern w:val="0"/>
          <w:sz w:val="32"/>
          <w:szCs w:val="32"/>
          <w:lang w:eastAsia="zh-CN"/>
        </w:rPr>
        <w:t>、社会保险基金预算支出情况表</w:t>
      </w:r>
    </w:p>
    <w:p w14:paraId="36122B9F">
      <w:pPr>
        <w:spacing w:line="600" w:lineRule="exact"/>
        <w:ind w:firstLine="640" w:firstLineChars="200"/>
        <w:jc w:val="both"/>
        <w:rPr>
          <w:rFonts w:hint="eastAsia" w:eastAsia="仿宋_GB2312"/>
          <w:kern w:val="0"/>
          <w:sz w:val="32"/>
          <w:szCs w:val="32"/>
          <w:lang w:eastAsia="zh-CN"/>
        </w:rPr>
      </w:pPr>
    </w:p>
    <w:p w14:paraId="18C27175">
      <w:pPr>
        <w:spacing w:line="600" w:lineRule="exact"/>
        <w:ind w:firstLine="640" w:firstLineChars="200"/>
        <w:jc w:val="both"/>
        <w:rPr>
          <w:rFonts w:hint="eastAsia" w:eastAsia="仿宋_GB2312"/>
          <w:kern w:val="0"/>
          <w:sz w:val="32"/>
          <w:szCs w:val="32"/>
          <w:lang w:eastAsia="zh-CN"/>
        </w:rPr>
      </w:pPr>
    </w:p>
    <w:p w14:paraId="496A870F">
      <w:pPr>
        <w:spacing w:line="600" w:lineRule="exact"/>
        <w:ind w:firstLine="640" w:firstLineChars="200"/>
        <w:jc w:val="both"/>
        <w:rPr>
          <w:rFonts w:hint="eastAsia" w:eastAsia="仿宋_GB2312"/>
          <w:kern w:val="0"/>
          <w:sz w:val="32"/>
          <w:szCs w:val="32"/>
          <w:lang w:eastAsia="zh-CN"/>
        </w:rPr>
      </w:pPr>
    </w:p>
    <w:p w14:paraId="3BBE3685">
      <w:pPr>
        <w:spacing w:line="600" w:lineRule="exact"/>
        <w:ind w:firstLine="640" w:firstLineChars="200"/>
        <w:jc w:val="both"/>
        <w:rPr>
          <w:rFonts w:hint="eastAsia" w:eastAsia="仿宋_GB2312"/>
          <w:kern w:val="0"/>
          <w:sz w:val="32"/>
          <w:szCs w:val="32"/>
          <w:lang w:eastAsia="zh-CN"/>
        </w:rPr>
      </w:pPr>
    </w:p>
    <w:p w14:paraId="5B053217">
      <w:pPr>
        <w:spacing w:line="600" w:lineRule="exact"/>
        <w:ind w:firstLine="640" w:firstLineChars="200"/>
        <w:jc w:val="both"/>
        <w:rPr>
          <w:rFonts w:hint="eastAsia" w:eastAsia="仿宋_GB2312"/>
          <w:kern w:val="0"/>
          <w:sz w:val="32"/>
          <w:szCs w:val="32"/>
          <w:lang w:eastAsia="zh-CN"/>
        </w:rPr>
      </w:pPr>
    </w:p>
    <w:p w14:paraId="21B7A98B">
      <w:pPr>
        <w:spacing w:line="600" w:lineRule="exact"/>
        <w:ind w:firstLine="640" w:firstLineChars="200"/>
        <w:jc w:val="both"/>
        <w:rPr>
          <w:rFonts w:hint="eastAsia" w:eastAsia="仿宋_GB2312"/>
          <w:kern w:val="0"/>
          <w:sz w:val="32"/>
          <w:szCs w:val="32"/>
          <w:lang w:eastAsia="zh-CN"/>
        </w:rPr>
      </w:pPr>
    </w:p>
    <w:p w14:paraId="26E04F8C">
      <w:pPr>
        <w:spacing w:line="600" w:lineRule="exact"/>
        <w:ind w:firstLine="640" w:firstLineChars="200"/>
        <w:jc w:val="both"/>
        <w:rPr>
          <w:rFonts w:hint="eastAsia" w:eastAsia="仿宋_GB2312"/>
          <w:kern w:val="0"/>
          <w:sz w:val="32"/>
          <w:szCs w:val="32"/>
          <w:lang w:eastAsia="zh-CN"/>
        </w:rPr>
      </w:pPr>
    </w:p>
    <w:p w14:paraId="7877AEB2">
      <w:pPr>
        <w:spacing w:line="600" w:lineRule="exact"/>
        <w:ind w:firstLine="640" w:firstLineChars="200"/>
        <w:jc w:val="both"/>
        <w:rPr>
          <w:rFonts w:hint="eastAsia" w:eastAsia="仿宋_GB2312"/>
          <w:kern w:val="0"/>
          <w:sz w:val="32"/>
          <w:szCs w:val="32"/>
          <w:lang w:eastAsia="zh-CN"/>
        </w:rPr>
      </w:pPr>
    </w:p>
    <w:p w14:paraId="48DD6B8C">
      <w:pPr>
        <w:spacing w:line="600" w:lineRule="exact"/>
        <w:ind w:firstLine="640" w:firstLineChars="200"/>
        <w:jc w:val="both"/>
        <w:rPr>
          <w:rFonts w:hint="eastAsia" w:eastAsia="仿宋_GB2312"/>
          <w:kern w:val="0"/>
          <w:sz w:val="32"/>
          <w:szCs w:val="32"/>
          <w:lang w:eastAsia="zh-CN"/>
        </w:rPr>
      </w:pPr>
    </w:p>
    <w:p w14:paraId="112EF2DF">
      <w:pPr>
        <w:spacing w:line="600" w:lineRule="exact"/>
        <w:ind w:firstLine="640" w:firstLineChars="200"/>
        <w:jc w:val="both"/>
        <w:rPr>
          <w:rFonts w:hint="eastAsia" w:eastAsia="仿宋_GB2312"/>
          <w:kern w:val="0"/>
          <w:sz w:val="32"/>
          <w:szCs w:val="32"/>
          <w:lang w:eastAsia="zh-CN"/>
        </w:rPr>
      </w:pPr>
    </w:p>
    <w:p w14:paraId="340038BC">
      <w:pPr>
        <w:spacing w:line="600" w:lineRule="exact"/>
        <w:ind w:firstLine="640" w:firstLineChars="200"/>
        <w:jc w:val="both"/>
        <w:rPr>
          <w:rFonts w:hint="eastAsia" w:eastAsia="仿宋_GB2312"/>
          <w:kern w:val="0"/>
          <w:sz w:val="32"/>
          <w:szCs w:val="32"/>
          <w:lang w:eastAsia="zh-CN"/>
        </w:rPr>
      </w:pPr>
    </w:p>
    <w:p w14:paraId="1486EDCB">
      <w:pPr>
        <w:spacing w:line="600" w:lineRule="exact"/>
        <w:ind w:firstLine="640" w:firstLineChars="200"/>
        <w:jc w:val="both"/>
        <w:rPr>
          <w:rFonts w:hint="eastAsia" w:eastAsia="仿宋_GB2312"/>
          <w:kern w:val="0"/>
          <w:sz w:val="32"/>
          <w:szCs w:val="32"/>
          <w:lang w:eastAsia="zh-CN"/>
        </w:rPr>
      </w:pPr>
    </w:p>
    <w:p w14:paraId="4396B61B">
      <w:pPr>
        <w:spacing w:line="267" w:lineRule="auto"/>
        <w:ind w:firstLine="552"/>
        <w:jc w:val="both"/>
        <w:rPr>
          <w:rFonts w:hint="eastAsia" w:ascii="宋体" w:hAnsi="宋体" w:eastAsia="宋体" w:cs="宋体"/>
          <w:bCs/>
          <w:spacing w:val="-4"/>
          <w:kern w:val="0"/>
          <w:sz w:val="28"/>
          <w:szCs w:val="28"/>
          <w:lang w:eastAsia="zh-CN"/>
        </w:rPr>
      </w:pPr>
    </w:p>
    <w:p w14:paraId="4EC8C4B6">
      <w:pPr>
        <w:spacing w:line="267" w:lineRule="auto"/>
        <w:ind w:firstLine="552"/>
        <w:jc w:val="both"/>
        <w:rPr>
          <w:rFonts w:hint="eastAsia" w:ascii="宋体" w:hAnsi="宋体" w:eastAsia="宋体" w:cs="宋体"/>
          <w:bCs/>
          <w:spacing w:val="-4"/>
          <w:kern w:val="0"/>
          <w:sz w:val="28"/>
          <w:szCs w:val="28"/>
          <w:lang w:eastAsia="zh-CN"/>
        </w:rPr>
      </w:pPr>
    </w:p>
    <w:p w14:paraId="586B8A08">
      <w:pPr>
        <w:spacing w:line="267" w:lineRule="auto"/>
        <w:ind w:firstLine="552"/>
        <w:jc w:val="both"/>
        <w:rPr>
          <w:rFonts w:hint="eastAsia" w:ascii="宋体" w:hAnsi="宋体" w:eastAsia="宋体" w:cs="宋体"/>
          <w:bCs/>
          <w:spacing w:val="-4"/>
          <w:kern w:val="0"/>
          <w:sz w:val="28"/>
          <w:szCs w:val="28"/>
          <w:lang w:eastAsia="zh-CN"/>
        </w:rPr>
      </w:pPr>
    </w:p>
    <w:p w14:paraId="57D9EF1E">
      <w:pPr>
        <w:spacing w:line="267" w:lineRule="auto"/>
        <w:ind w:firstLine="552"/>
        <w:jc w:val="both"/>
        <w:rPr>
          <w:rFonts w:hint="eastAsia" w:ascii="宋体" w:hAnsi="宋体" w:eastAsia="宋体" w:cs="宋体"/>
          <w:bCs/>
          <w:spacing w:val="-4"/>
          <w:kern w:val="0"/>
          <w:sz w:val="28"/>
          <w:szCs w:val="28"/>
          <w:lang w:eastAsia="zh-CN"/>
        </w:rPr>
      </w:pPr>
    </w:p>
    <w:p w14:paraId="1A7C30C8">
      <w:pPr>
        <w:spacing w:line="267" w:lineRule="auto"/>
        <w:ind w:firstLine="552"/>
        <w:jc w:val="both"/>
        <w:rPr>
          <w:rFonts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附件</w:t>
      </w:r>
      <w:r>
        <w:rPr>
          <w:rFonts w:hint="eastAsia" w:ascii="宋体" w:hAnsi="宋体" w:eastAsia="宋体" w:cs="宋体"/>
          <w:bCs/>
          <w:spacing w:val="-4"/>
          <w:kern w:val="0"/>
          <w:sz w:val="28"/>
          <w:szCs w:val="28"/>
          <w:lang w:val="en-US" w:eastAsia="zh-CN"/>
        </w:rPr>
        <w:t>5</w:t>
      </w:r>
    </w:p>
    <w:p w14:paraId="093061A5">
      <w:pPr>
        <w:spacing w:before="201" w:line="578" w:lineRule="exact"/>
        <w:ind w:left="2169"/>
        <w:rPr>
          <w:rFonts w:ascii="黑体" w:hAnsi="黑体" w:eastAsia="黑体" w:cs="黑体"/>
          <w:sz w:val="42"/>
          <w:szCs w:val="42"/>
        </w:rPr>
      </w:pPr>
      <w:r>
        <w:rPr>
          <w:rFonts w:ascii="Times New Roman" w:hAnsi="Times New Roman" w:eastAsia="Times New Roman" w:cs="Times New Roman"/>
          <w:spacing w:val="15"/>
          <w:position w:val="10"/>
          <w:sz w:val="42"/>
          <w:szCs w:val="42"/>
        </w:rPr>
        <w:t>202</w:t>
      </w:r>
      <w:r>
        <w:rPr>
          <w:rFonts w:hint="eastAsia" w:ascii="Times New Roman" w:hAnsi="Times New Roman" w:eastAsia="宋体" w:cs="Times New Roman"/>
          <w:spacing w:val="15"/>
          <w:position w:val="10"/>
          <w:sz w:val="42"/>
          <w:szCs w:val="42"/>
          <w:lang w:val="en-US" w:eastAsia="zh-CN"/>
        </w:rPr>
        <w:t>3</w:t>
      </w:r>
      <w:r>
        <w:rPr>
          <w:rFonts w:ascii="黑体" w:hAnsi="黑体" w:eastAsia="黑体" w:cs="黑体"/>
          <w:spacing w:val="15"/>
          <w:position w:val="10"/>
          <w:sz w:val="42"/>
          <w:szCs w:val="42"/>
        </w:rPr>
        <w:t>年度</w:t>
      </w:r>
      <w:r>
        <w:rPr>
          <w:rFonts w:ascii="Times New Roman" w:hAnsi="Times New Roman" w:eastAsia="Times New Roman" w:cs="Times New Roman"/>
          <w:position w:val="10"/>
          <w:sz w:val="42"/>
          <w:szCs w:val="42"/>
        </w:rPr>
        <w:t>XX</w:t>
      </w:r>
      <w:r>
        <w:rPr>
          <w:rFonts w:ascii="Times New Roman" w:hAnsi="Times New Roman" w:eastAsia="Times New Roman" w:cs="Times New Roman"/>
          <w:spacing w:val="42"/>
          <w:position w:val="10"/>
          <w:sz w:val="42"/>
          <w:szCs w:val="42"/>
        </w:rPr>
        <w:t xml:space="preserve"> </w:t>
      </w:r>
      <w:r>
        <w:rPr>
          <w:rFonts w:ascii="黑体" w:hAnsi="黑体" w:eastAsia="黑体" w:cs="黑体"/>
          <w:spacing w:val="15"/>
          <w:position w:val="10"/>
          <w:sz w:val="42"/>
          <w:szCs w:val="42"/>
        </w:rPr>
        <w:t>项目支出</w:t>
      </w:r>
    </w:p>
    <w:p w14:paraId="5035F9FC">
      <w:pPr>
        <w:spacing w:before="1" w:line="220" w:lineRule="auto"/>
        <w:ind w:left="3069"/>
        <w:rPr>
          <w:rFonts w:ascii="黑体" w:hAnsi="黑体" w:eastAsia="黑体" w:cs="黑体"/>
          <w:sz w:val="42"/>
          <w:szCs w:val="42"/>
        </w:rPr>
      </w:pPr>
      <w:r>
        <w:rPr>
          <w:rFonts w:ascii="黑体" w:hAnsi="黑体" w:eastAsia="黑体" w:cs="黑体"/>
          <w:spacing w:val="10"/>
          <w:sz w:val="42"/>
          <w:szCs w:val="42"/>
        </w:rPr>
        <w:t>绩效自评报告</w:t>
      </w:r>
    </w:p>
    <w:p w14:paraId="032D9877">
      <w:pPr>
        <w:spacing w:line="246" w:lineRule="auto"/>
        <w:rPr>
          <w:rFonts w:ascii="Arial"/>
          <w:sz w:val="21"/>
        </w:rPr>
      </w:pPr>
    </w:p>
    <w:p w14:paraId="3C26564A">
      <w:pPr>
        <w:spacing w:line="246" w:lineRule="auto"/>
        <w:rPr>
          <w:rFonts w:ascii="Arial"/>
          <w:sz w:val="21"/>
        </w:rPr>
      </w:pPr>
    </w:p>
    <w:p w14:paraId="0A3A7E53">
      <w:pPr>
        <w:spacing w:line="246" w:lineRule="auto"/>
        <w:rPr>
          <w:rFonts w:ascii="Arial"/>
          <w:sz w:val="21"/>
        </w:rPr>
      </w:pPr>
    </w:p>
    <w:p w14:paraId="7AB0F11F">
      <w:pPr>
        <w:spacing w:line="246" w:lineRule="auto"/>
        <w:rPr>
          <w:rFonts w:ascii="Arial"/>
          <w:sz w:val="21"/>
        </w:rPr>
      </w:pPr>
    </w:p>
    <w:p w14:paraId="04BC4C29">
      <w:pPr>
        <w:spacing w:line="246" w:lineRule="auto"/>
        <w:rPr>
          <w:rFonts w:ascii="Arial"/>
          <w:sz w:val="21"/>
        </w:rPr>
      </w:pPr>
    </w:p>
    <w:p w14:paraId="55E97675">
      <w:pPr>
        <w:spacing w:line="246" w:lineRule="auto"/>
        <w:rPr>
          <w:rFonts w:ascii="Arial"/>
          <w:sz w:val="21"/>
        </w:rPr>
      </w:pPr>
    </w:p>
    <w:p w14:paraId="3F8CB4A2">
      <w:pPr>
        <w:spacing w:line="246" w:lineRule="auto"/>
        <w:rPr>
          <w:rFonts w:ascii="Arial"/>
          <w:sz w:val="21"/>
        </w:rPr>
      </w:pPr>
    </w:p>
    <w:p w14:paraId="011F14D2">
      <w:pPr>
        <w:spacing w:line="246" w:lineRule="auto"/>
        <w:rPr>
          <w:rFonts w:ascii="Arial"/>
          <w:sz w:val="21"/>
        </w:rPr>
      </w:pPr>
    </w:p>
    <w:p w14:paraId="08934728">
      <w:pPr>
        <w:spacing w:line="246" w:lineRule="auto"/>
        <w:rPr>
          <w:rFonts w:ascii="Arial"/>
          <w:sz w:val="21"/>
        </w:rPr>
      </w:pPr>
    </w:p>
    <w:p w14:paraId="6D5C5D32">
      <w:pPr>
        <w:spacing w:line="246" w:lineRule="auto"/>
        <w:rPr>
          <w:rFonts w:ascii="Arial"/>
          <w:sz w:val="21"/>
        </w:rPr>
      </w:pPr>
    </w:p>
    <w:p w14:paraId="7DDE6D18">
      <w:pPr>
        <w:spacing w:line="246" w:lineRule="auto"/>
        <w:rPr>
          <w:rFonts w:ascii="Arial"/>
          <w:sz w:val="21"/>
        </w:rPr>
      </w:pPr>
    </w:p>
    <w:p w14:paraId="675D20DB">
      <w:pPr>
        <w:spacing w:line="246" w:lineRule="auto"/>
        <w:rPr>
          <w:rFonts w:ascii="Arial"/>
          <w:sz w:val="21"/>
        </w:rPr>
      </w:pPr>
    </w:p>
    <w:p w14:paraId="53DF4336">
      <w:pPr>
        <w:spacing w:line="246" w:lineRule="auto"/>
        <w:rPr>
          <w:rFonts w:ascii="Arial"/>
          <w:sz w:val="21"/>
        </w:rPr>
      </w:pPr>
    </w:p>
    <w:p w14:paraId="68A925AC">
      <w:pPr>
        <w:spacing w:line="246" w:lineRule="auto"/>
        <w:rPr>
          <w:rFonts w:ascii="Arial"/>
          <w:sz w:val="21"/>
        </w:rPr>
      </w:pPr>
    </w:p>
    <w:p w14:paraId="5FBB66BC">
      <w:pPr>
        <w:spacing w:line="246" w:lineRule="auto"/>
        <w:rPr>
          <w:rFonts w:ascii="Arial"/>
          <w:sz w:val="21"/>
        </w:rPr>
      </w:pPr>
    </w:p>
    <w:p w14:paraId="6534BA1F">
      <w:pPr>
        <w:spacing w:line="246" w:lineRule="auto"/>
        <w:rPr>
          <w:rFonts w:ascii="Arial"/>
          <w:sz w:val="21"/>
        </w:rPr>
      </w:pPr>
    </w:p>
    <w:p w14:paraId="25C9C9C9">
      <w:pPr>
        <w:spacing w:line="246" w:lineRule="auto"/>
        <w:rPr>
          <w:rFonts w:ascii="Arial"/>
          <w:sz w:val="21"/>
        </w:rPr>
      </w:pPr>
    </w:p>
    <w:p w14:paraId="2A99ADA6">
      <w:pPr>
        <w:spacing w:line="247" w:lineRule="auto"/>
        <w:rPr>
          <w:rFonts w:ascii="Arial"/>
          <w:sz w:val="21"/>
        </w:rPr>
      </w:pPr>
    </w:p>
    <w:p w14:paraId="33B6F041">
      <w:pPr>
        <w:spacing w:line="247" w:lineRule="auto"/>
        <w:rPr>
          <w:rFonts w:ascii="Arial"/>
          <w:sz w:val="21"/>
        </w:rPr>
      </w:pPr>
    </w:p>
    <w:p w14:paraId="3C923FF6">
      <w:pPr>
        <w:spacing w:line="247" w:lineRule="auto"/>
        <w:rPr>
          <w:rFonts w:ascii="Arial"/>
          <w:sz w:val="21"/>
        </w:rPr>
      </w:pPr>
    </w:p>
    <w:p w14:paraId="05807A9B">
      <w:pPr>
        <w:spacing w:line="247" w:lineRule="auto"/>
        <w:rPr>
          <w:rFonts w:ascii="Arial"/>
          <w:sz w:val="21"/>
        </w:rPr>
      </w:pPr>
    </w:p>
    <w:p w14:paraId="50B78604">
      <w:pPr>
        <w:spacing w:line="247" w:lineRule="auto"/>
        <w:rPr>
          <w:rFonts w:ascii="Arial"/>
          <w:sz w:val="21"/>
        </w:rPr>
      </w:pPr>
    </w:p>
    <w:p w14:paraId="5B205D90">
      <w:pPr>
        <w:spacing w:line="247" w:lineRule="auto"/>
        <w:rPr>
          <w:rFonts w:ascii="Arial"/>
          <w:sz w:val="21"/>
        </w:rPr>
      </w:pPr>
    </w:p>
    <w:p w14:paraId="78E8A7C6">
      <w:pPr>
        <w:spacing w:line="247" w:lineRule="auto"/>
        <w:rPr>
          <w:rFonts w:ascii="Arial"/>
          <w:sz w:val="21"/>
        </w:rPr>
      </w:pPr>
    </w:p>
    <w:p w14:paraId="1A386648">
      <w:pPr>
        <w:spacing w:line="247" w:lineRule="auto"/>
        <w:rPr>
          <w:rFonts w:ascii="Arial"/>
          <w:sz w:val="21"/>
        </w:rPr>
      </w:pPr>
    </w:p>
    <w:p w14:paraId="06115F05">
      <w:pPr>
        <w:spacing w:line="247" w:lineRule="auto"/>
        <w:rPr>
          <w:rFonts w:ascii="Arial"/>
          <w:sz w:val="21"/>
        </w:rPr>
      </w:pPr>
    </w:p>
    <w:p w14:paraId="6D3AA56C">
      <w:pPr>
        <w:spacing w:line="247" w:lineRule="auto"/>
        <w:rPr>
          <w:rFonts w:ascii="Arial"/>
          <w:sz w:val="21"/>
        </w:rPr>
      </w:pPr>
    </w:p>
    <w:p w14:paraId="23C18839">
      <w:pPr>
        <w:spacing w:line="247" w:lineRule="auto"/>
        <w:rPr>
          <w:rFonts w:ascii="Arial"/>
          <w:sz w:val="21"/>
        </w:rPr>
      </w:pPr>
    </w:p>
    <w:p w14:paraId="05C1AC58">
      <w:pPr>
        <w:pStyle w:val="2"/>
        <w:spacing w:before="89" w:line="221" w:lineRule="auto"/>
        <w:ind w:left="2270"/>
        <w:rPr>
          <w:sz w:val="27"/>
          <w:szCs w:val="27"/>
        </w:rPr>
      </w:pPr>
      <w:r>
        <w:rPr>
          <w:spacing w:val="-22"/>
          <w:sz w:val="27"/>
          <w:szCs w:val="27"/>
        </w:rPr>
        <w:t>部 门 ( 单</w:t>
      </w:r>
      <w:r>
        <w:rPr>
          <w:spacing w:val="-19"/>
          <w:sz w:val="27"/>
          <w:szCs w:val="27"/>
        </w:rPr>
        <w:t xml:space="preserve"> </w:t>
      </w:r>
      <w:r>
        <w:rPr>
          <w:spacing w:val="-22"/>
          <w:sz w:val="27"/>
          <w:szCs w:val="27"/>
        </w:rPr>
        <w:t>位</w:t>
      </w:r>
      <w:r>
        <w:rPr>
          <w:spacing w:val="-43"/>
          <w:sz w:val="27"/>
          <w:szCs w:val="27"/>
        </w:rPr>
        <w:t xml:space="preserve"> </w:t>
      </w:r>
      <w:r>
        <w:rPr>
          <w:spacing w:val="-22"/>
          <w:sz w:val="27"/>
          <w:szCs w:val="27"/>
        </w:rPr>
        <w:t>)</w:t>
      </w:r>
      <w:r>
        <w:rPr>
          <w:spacing w:val="-36"/>
          <w:sz w:val="27"/>
          <w:szCs w:val="27"/>
        </w:rPr>
        <w:t xml:space="preserve"> </w:t>
      </w:r>
      <w:r>
        <w:rPr>
          <w:spacing w:val="-22"/>
          <w:sz w:val="27"/>
          <w:szCs w:val="27"/>
        </w:rPr>
        <w:t>名</w:t>
      </w:r>
      <w:r>
        <w:rPr>
          <w:spacing w:val="-37"/>
          <w:sz w:val="27"/>
          <w:szCs w:val="27"/>
        </w:rPr>
        <w:t xml:space="preserve"> </w:t>
      </w:r>
      <w:r>
        <w:rPr>
          <w:spacing w:val="-22"/>
          <w:sz w:val="27"/>
          <w:szCs w:val="27"/>
        </w:rPr>
        <w:t>称</w:t>
      </w:r>
      <w:r>
        <w:rPr>
          <w:spacing w:val="-54"/>
          <w:sz w:val="27"/>
          <w:szCs w:val="27"/>
        </w:rPr>
        <w:t xml:space="preserve"> </w:t>
      </w:r>
      <w:r>
        <w:rPr>
          <w:spacing w:val="-22"/>
          <w:sz w:val="27"/>
          <w:szCs w:val="27"/>
        </w:rPr>
        <w:t>：</w:t>
      </w:r>
      <w:r>
        <w:rPr>
          <w:spacing w:val="-22"/>
          <w:sz w:val="27"/>
          <w:szCs w:val="27"/>
          <w:u w:val="single" w:color="auto"/>
        </w:rPr>
        <w:t xml:space="preserve">   (</w:t>
      </w:r>
      <w:r>
        <w:rPr>
          <w:spacing w:val="68"/>
          <w:sz w:val="27"/>
          <w:szCs w:val="27"/>
          <w:u w:val="single" w:color="auto"/>
        </w:rPr>
        <w:t xml:space="preserve"> </w:t>
      </w:r>
      <w:r>
        <w:rPr>
          <w:spacing w:val="-22"/>
          <w:sz w:val="27"/>
          <w:szCs w:val="27"/>
          <w:u w:val="single" w:color="auto"/>
        </w:rPr>
        <w:t>盖</w:t>
      </w:r>
      <w:r>
        <w:rPr>
          <w:spacing w:val="64"/>
          <w:sz w:val="27"/>
          <w:szCs w:val="27"/>
          <w:u w:val="single" w:color="auto"/>
        </w:rPr>
        <w:t xml:space="preserve"> </w:t>
      </w:r>
      <w:r>
        <w:rPr>
          <w:spacing w:val="-22"/>
          <w:sz w:val="27"/>
          <w:szCs w:val="27"/>
          <w:u w:val="single" w:color="auto"/>
        </w:rPr>
        <w:t>章</w:t>
      </w:r>
      <w:r>
        <w:rPr>
          <w:spacing w:val="55"/>
          <w:sz w:val="27"/>
          <w:szCs w:val="27"/>
          <w:u w:val="single" w:color="auto"/>
        </w:rPr>
        <w:t xml:space="preserve"> </w:t>
      </w:r>
      <w:r>
        <w:rPr>
          <w:spacing w:val="-22"/>
          <w:sz w:val="27"/>
          <w:szCs w:val="27"/>
          <w:u w:val="single" w:color="auto"/>
        </w:rPr>
        <w:t>)</w:t>
      </w:r>
      <w:r>
        <w:rPr>
          <w:sz w:val="27"/>
          <w:szCs w:val="27"/>
          <w:u w:val="single" w:color="auto"/>
        </w:rPr>
        <w:t xml:space="preserve">     </w:t>
      </w:r>
    </w:p>
    <w:p w14:paraId="6B80A16B">
      <w:pPr>
        <w:pStyle w:val="2"/>
        <w:spacing w:before="289" w:line="610" w:lineRule="exact"/>
        <w:ind w:left="3490"/>
        <w:rPr>
          <w:sz w:val="27"/>
          <w:szCs w:val="27"/>
        </w:rPr>
      </w:pPr>
      <w:r>
        <w:rPr>
          <w:spacing w:val="-13"/>
          <w:position w:val="26"/>
          <w:sz w:val="27"/>
          <w:szCs w:val="27"/>
        </w:rPr>
        <w:t>年   月</w:t>
      </w:r>
      <w:r>
        <w:rPr>
          <w:spacing w:val="12"/>
          <w:position w:val="26"/>
          <w:sz w:val="27"/>
          <w:szCs w:val="27"/>
        </w:rPr>
        <w:t xml:space="preserve">   </w:t>
      </w:r>
      <w:r>
        <w:rPr>
          <w:spacing w:val="-13"/>
          <w:position w:val="26"/>
          <w:sz w:val="27"/>
          <w:szCs w:val="27"/>
        </w:rPr>
        <w:t>日</w:t>
      </w:r>
    </w:p>
    <w:p w14:paraId="7715D00C">
      <w:pPr>
        <w:pStyle w:val="2"/>
        <w:spacing w:before="1" w:line="223" w:lineRule="auto"/>
        <w:ind w:left="3560"/>
        <w:rPr>
          <w:sz w:val="24"/>
          <w:szCs w:val="24"/>
        </w:rPr>
      </w:pPr>
      <w:r>
        <w:rPr>
          <w:spacing w:val="7"/>
          <w:sz w:val="24"/>
          <w:szCs w:val="24"/>
        </w:rPr>
        <w:t>(此面为封面)</w:t>
      </w:r>
    </w:p>
    <w:p w14:paraId="7D449053">
      <w:pPr>
        <w:spacing w:line="223" w:lineRule="auto"/>
        <w:rPr>
          <w:sz w:val="24"/>
          <w:szCs w:val="24"/>
        </w:rPr>
        <w:sectPr>
          <w:footerReference r:id="rId8" w:type="default"/>
          <w:pgSz w:w="11900" w:h="16820"/>
          <w:pgMar w:top="1429" w:right="1782" w:bottom="1158" w:left="1450" w:header="0" w:footer="850" w:gutter="0"/>
          <w:cols w:space="720" w:num="1"/>
        </w:sectPr>
      </w:pPr>
    </w:p>
    <w:p w14:paraId="28BCDE33">
      <w:pPr>
        <w:spacing w:before="137" w:line="221" w:lineRule="auto"/>
        <w:ind w:left="2336"/>
        <w:rPr>
          <w:rFonts w:ascii="黑体" w:hAnsi="黑体" w:eastAsia="黑体" w:cs="黑体"/>
          <w:sz w:val="42"/>
          <w:szCs w:val="42"/>
        </w:rPr>
      </w:pPr>
      <w:r>
        <w:rPr>
          <w:rFonts w:ascii="黑体" w:hAnsi="黑体" w:eastAsia="黑体" w:cs="黑体"/>
          <w:b/>
          <w:bCs/>
          <w:spacing w:val="6"/>
          <w:sz w:val="42"/>
          <w:szCs w:val="42"/>
        </w:rPr>
        <w:t>项目支出绩效评价报告</w:t>
      </w:r>
    </w:p>
    <w:p w14:paraId="0021A428">
      <w:pPr>
        <w:spacing w:before="190" w:line="227" w:lineRule="auto"/>
        <w:ind w:left="3670"/>
        <w:rPr>
          <w:rFonts w:ascii="楷体" w:hAnsi="楷体" w:eastAsia="楷体" w:cs="楷体"/>
          <w:sz w:val="31"/>
          <w:szCs w:val="31"/>
        </w:rPr>
      </w:pPr>
      <w:r>
        <w:rPr>
          <w:rFonts w:ascii="楷体" w:hAnsi="楷体" w:eastAsia="楷体" w:cs="楷体"/>
          <w:spacing w:val="25"/>
          <w:sz w:val="31"/>
          <w:szCs w:val="31"/>
        </w:rPr>
        <w:t>(参考提纲)</w:t>
      </w:r>
    </w:p>
    <w:p w14:paraId="4EB639E6">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sz w:val="31"/>
          <w:szCs w:val="31"/>
        </w:rPr>
      </w:pPr>
      <w:r>
        <w:rPr>
          <w:rFonts w:ascii="黑体" w:hAnsi="黑体" w:eastAsia="黑体" w:cs="黑体"/>
          <w:b/>
          <w:bCs/>
          <w:spacing w:val="-15"/>
          <w:sz w:val="31"/>
          <w:szCs w:val="31"/>
        </w:rPr>
        <w:t>一</w:t>
      </w:r>
      <w:r>
        <w:rPr>
          <w:rFonts w:ascii="黑体" w:hAnsi="黑体" w:eastAsia="黑体" w:cs="黑体"/>
          <w:spacing w:val="-15"/>
          <w:sz w:val="31"/>
          <w:szCs w:val="31"/>
        </w:rPr>
        <w:t xml:space="preserve"> </w:t>
      </w:r>
      <w:r>
        <w:rPr>
          <w:rFonts w:ascii="黑体" w:hAnsi="黑体" w:eastAsia="黑体" w:cs="黑体"/>
          <w:b/>
          <w:bCs/>
          <w:spacing w:val="-15"/>
          <w:sz w:val="31"/>
          <w:szCs w:val="31"/>
        </w:rPr>
        <w:t>、项目支出基本情况</w:t>
      </w:r>
    </w:p>
    <w:p w14:paraId="3410CDF4">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jc w:val="both"/>
        <w:textAlignment w:val="baseline"/>
        <w:rPr>
          <w:rFonts w:hint="eastAsia" w:eastAsia="仿宋_GB2312"/>
          <w:kern w:val="0"/>
          <w:sz w:val="32"/>
          <w:szCs w:val="32"/>
          <w:lang w:eastAsia="zh-CN"/>
        </w:rPr>
      </w:pPr>
      <w:r>
        <w:rPr>
          <w:rFonts w:ascii="黑体" w:hAnsi="黑体" w:eastAsia="黑体" w:cs="黑体"/>
          <w:b/>
          <w:bCs/>
          <w:snapToGrid w:val="0"/>
          <w:color w:val="000000"/>
          <w:spacing w:val="-15"/>
          <w:kern w:val="0"/>
          <w:sz w:val="31"/>
          <w:szCs w:val="31"/>
          <w:lang w:val="en-US" w:eastAsia="en-US" w:bidi="ar-SA"/>
        </w:rPr>
        <w:t>(一)项目支出概况。</w:t>
      </w:r>
      <w:r>
        <w:rPr>
          <w:rFonts w:hint="eastAsia" w:eastAsia="仿宋_GB2312"/>
          <w:kern w:val="0"/>
          <w:sz w:val="32"/>
          <w:szCs w:val="32"/>
          <w:lang w:eastAsia="zh-CN"/>
        </w:rPr>
        <w:t>主要包括项目支出决策背景及其主要内容。</w:t>
      </w:r>
    </w:p>
    <w:p w14:paraId="4FE9CFCA">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jc w:val="both"/>
        <w:textAlignment w:val="baseline"/>
        <w:rPr>
          <w:rFonts w:hint="eastAsia" w:eastAsia="仿宋_GB2312"/>
          <w:kern w:val="0"/>
          <w:sz w:val="32"/>
          <w:szCs w:val="32"/>
          <w:lang w:val="en-US" w:eastAsia="en-US"/>
        </w:rPr>
      </w:pPr>
      <w:r>
        <w:rPr>
          <w:rFonts w:ascii="黑体" w:hAnsi="黑体" w:eastAsia="黑体" w:cs="黑体"/>
          <w:b/>
          <w:bCs/>
          <w:spacing w:val="-15"/>
          <w:sz w:val="31"/>
          <w:szCs w:val="31"/>
        </w:rPr>
        <w:t>(二)项目资金使用管理情况。</w:t>
      </w:r>
      <w:r>
        <w:rPr>
          <w:rFonts w:hint="eastAsia" w:eastAsia="仿宋_GB2312"/>
          <w:kern w:val="0"/>
          <w:sz w:val="32"/>
          <w:szCs w:val="32"/>
          <w:lang w:val="en-US" w:eastAsia="en-US"/>
        </w:rPr>
        <w:t>主要包括：项目支出组织管 理机构；项目资金和项目管理制度建设，项目资金投向结构合理 性，资金拨付及时性等，项目立项、申报、评审、监督管理、验收等阶段组织实施的合规性等。</w:t>
      </w:r>
    </w:p>
    <w:p w14:paraId="6AC96D09">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jc w:val="both"/>
        <w:textAlignment w:val="baseline"/>
        <w:rPr>
          <w:rFonts w:hint="eastAsia" w:ascii="Arial" w:hAnsi="Arial" w:eastAsia="仿宋_GB2312" w:cs="Arial"/>
          <w:snapToGrid w:val="0"/>
          <w:color w:val="000000"/>
          <w:kern w:val="0"/>
          <w:sz w:val="32"/>
          <w:szCs w:val="32"/>
          <w:lang w:val="en-US" w:eastAsia="zh-CN" w:bidi="ar-SA"/>
        </w:rPr>
      </w:pPr>
      <w:r>
        <w:rPr>
          <w:rFonts w:ascii="黑体" w:hAnsi="黑体" w:eastAsia="黑体" w:cs="黑体"/>
          <w:b/>
          <w:bCs/>
          <w:snapToGrid w:val="0"/>
          <w:color w:val="000000"/>
          <w:spacing w:val="-15"/>
          <w:kern w:val="0"/>
          <w:sz w:val="31"/>
          <w:szCs w:val="31"/>
          <w:lang w:val="en-US" w:eastAsia="en-US" w:bidi="ar-SA"/>
        </w:rPr>
        <w:t>(三)项目支出绩效目标完成程度</w:t>
      </w:r>
      <w:r>
        <w:rPr>
          <w:rFonts w:ascii="楷体" w:hAnsi="楷体" w:eastAsia="楷体" w:cs="楷体"/>
          <w:b/>
          <w:bCs/>
          <w:spacing w:val="6"/>
          <w:position w:val="16"/>
          <w:sz w:val="31"/>
          <w:szCs w:val="31"/>
        </w:rPr>
        <w:t>。</w:t>
      </w:r>
      <w:r>
        <w:rPr>
          <w:rFonts w:hint="eastAsia" w:ascii="Arial" w:hAnsi="Arial" w:eastAsia="仿宋_GB2312" w:cs="Arial"/>
          <w:snapToGrid w:val="0"/>
          <w:color w:val="000000"/>
          <w:kern w:val="0"/>
          <w:sz w:val="32"/>
          <w:szCs w:val="32"/>
          <w:lang w:val="en-US" w:eastAsia="zh-CN" w:bidi="ar-SA"/>
        </w:rPr>
        <w:t>主要包括绩效总目标和</w:t>
      </w:r>
    </w:p>
    <w:p w14:paraId="093A6928">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阶段性目标，实现的产出情况和取得的效益情况。</w:t>
      </w:r>
    </w:p>
    <w:p w14:paraId="6732EB45">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二、绩效评价工作情况</w:t>
      </w:r>
    </w:p>
    <w:p w14:paraId="3771819D">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三 、项目支出主要绩效及评价结论</w:t>
      </w:r>
    </w:p>
    <w:p w14:paraId="72818C86">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四、 绩效评价指标分析</w:t>
      </w:r>
    </w:p>
    <w:p w14:paraId="1FD15479">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(一)项目支出决策情况</w:t>
      </w:r>
    </w:p>
    <w:p w14:paraId="1E93AEB5">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(二)项目执行过程情况</w:t>
      </w:r>
    </w:p>
    <w:p w14:paraId="2FDADA7A">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(三)项目支出产出情况</w:t>
      </w:r>
    </w:p>
    <w:p w14:paraId="2025BF04">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(四)项目支出效益情况</w:t>
      </w:r>
    </w:p>
    <w:p w14:paraId="3A603ACF">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五、主要经验及做法、存在的问题及原因分析</w:t>
      </w:r>
    </w:p>
    <w:p w14:paraId="71B21CA6">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可从资金分配和安排，资金指标下达、资金拨付和资金使用 进度，资金使用管理，项目管理，政策适应性等方面概括存在的</w:t>
      </w:r>
    </w:p>
    <w:p w14:paraId="117F4105">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主要问题。</w:t>
      </w:r>
    </w:p>
    <w:p w14:paraId="58DE1297">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六、有关建议</w:t>
      </w:r>
    </w:p>
    <w:p w14:paraId="6BBCD639">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eastAsia="仿宋_GB2312"/>
          <w:kern w:val="0"/>
          <w:sz w:val="32"/>
          <w:szCs w:val="32"/>
          <w:lang w:eastAsia="zh-CN"/>
        </w:rPr>
      </w:pPr>
      <w:r>
        <w:rPr>
          <w:rFonts w:ascii="黑体" w:hAnsi="黑体" w:eastAsia="黑体" w:cs="黑体"/>
          <w:b/>
          <w:bCs/>
          <w:spacing w:val="-15"/>
          <w:sz w:val="31"/>
          <w:szCs w:val="31"/>
        </w:rPr>
        <w:t>七、其他需要说明的问题</w:t>
      </w:r>
    </w:p>
    <w:sectPr>
      <w:footerReference r:id="rId9" w:type="default"/>
      <w:pgSz w:w="11900" w:h="16820"/>
      <w:pgMar w:top="1755" w:right="1227" w:bottom="1485" w:left="1011" w:header="0" w:footer="919"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黑体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华文琥珀">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7"/>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14:paraId="79E345F1">
        <w:pPr>
          <w:pStyle w:val="3"/>
          <w:jc w:val="right"/>
          <w:rPr>
            <w:rFonts w:asciiTheme="minorEastAsia" w:hAnsiTheme="minorEastAsia" w:eastAsiaTheme="minorEastAsia"/>
            <w:kern w:val="0"/>
            <w:sz w:val="28"/>
            <w:szCs w:val="28"/>
          </w:rPr>
        </w:pPr>
      </w:p>
    </w:sdtContent>
  </w:sdt>
  <w:p w14:paraId="7E53B648">
    <w:pPr>
      <w:spacing w:before="1" w:line="175" w:lineRule="auto"/>
      <w:ind w:left="444"/>
      <w:jc w:val="left"/>
      <w:rPr>
        <w:rFonts w:ascii="宋体" w:hAnsi="宋体" w:eastAsia="宋体" w:cs="宋体"/>
        <w:kern w:val="0"/>
        <w:sz w:val="26"/>
        <w:szCs w:val="2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6"/>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14:paraId="6C3ACCFB">
        <w:pPr>
          <w:pStyle w:val="3"/>
          <w:jc w:val="left"/>
          <w:rPr>
            <w:rFonts w:asciiTheme="minorEastAsia" w:hAnsiTheme="minorEastAsia" w:eastAsiaTheme="minorEastAsia"/>
            <w:kern w:val="0"/>
            <w:sz w:val="28"/>
            <w:szCs w:val="28"/>
          </w:rPr>
        </w:pPr>
        <w:r>
          <w:rPr>
            <w:rFonts w:asciiTheme="minorEastAsia" w:hAnsiTheme="minorEastAsia" w:eastAsiaTheme="minorEastAsia"/>
            <w:kern w:val="0"/>
            <w:sz w:val="28"/>
            <w:szCs w:val="28"/>
          </w:rPr>
          <w:fldChar w:fldCharType="begin"/>
        </w:r>
        <w:r>
          <w:rPr>
            <w:rFonts w:asciiTheme="minorEastAsia" w:hAnsiTheme="minorEastAsia" w:eastAsiaTheme="minorEastAsia"/>
            <w:kern w:val="0"/>
            <w:sz w:val="28"/>
            <w:szCs w:val="28"/>
          </w:rPr>
          <w:instrText xml:space="preserve"> PAGE   \* MERGEFORMAT </w:instrText>
        </w:r>
        <w:r>
          <w:rPr>
            <w:rFonts w:asciiTheme="minorEastAsia" w:hAnsiTheme="minorEastAsia" w:eastAsiaTheme="minorEastAsia"/>
            <w:kern w:val="0"/>
            <w:sz w:val="28"/>
            <w:szCs w:val="28"/>
          </w:rPr>
          <w:fldChar w:fldCharType="separate"/>
        </w:r>
        <w:r>
          <w:rPr>
            <w:rFonts w:asciiTheme="minorEastAsia" w:hAnsiTheme="minorEastAsia" w:eastAsiaTheme="minorEastAsia"/>
            <w:kern w:val="0"/>
            <w:sz w:val="28"/>
            <w:szCs w:val="28"/>
            <w:lang w:val="zh-CN"/>
          </w:rPr>
          <w:t>-</w:t>
        </w:r>
        <w:r>
          <w:rPr>
            <w:rFonts w:asciiTheme="minorEastAsia" w:hAnsiTheme="minorEastAsia" w:eastAsiaTheme="minorEastAsia"/>
            <w:kern w:val="0"/>
            <w:sz w:val="28"/>
            <w:szCs w:val="28"/>
          </w:rPr>
          <w:t xml:space="preserve"> 2 -</w:t>
        </w:r>
        <w:r>
          <w:rPr>
            <w:rFonts w:asciiTheme="minorEastAsia" w:hAnsiTheme="minorEastAsia" w:eastAsiaTheme="minorEastAsia"/>
            <w:kern w:val="0"/>
            <w:sz w:val="28"/>
            <w:szCs w:val="28"/>
          </w:rPr>
          <w:fldChar w:fldCharType="end"/>
        </w:r>
      </w:p>
    </w:sdtContent>
  </w:sdt>
  <w:p w14:paraId="445973CC">
    <w:pPr>
      <w:pStyle w:val="3"/>
      <w:jc w:val="left"/>
      <w:rPr>
        <w:rFonts w:eastAsiaTheme="minorEastAsia"/>
        <w:kern w:val="0"/>
        <w:lang w:eastAsia="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141"/>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14:paraId="6608F32C">
        <w:pPr>
          <w:pStyle w:val="3"/>
          <w:jc w:val="right"/>
          <w:rPr>
            <w:rFonts w:asciiTheme="minorEastAsia" w:hAnsiTheme="minorEastAsia" w:eastAsiaTheme="minorEastAsia"/>
            <w:kern w:val="0"/>
          </w:rPr>
        </w:pPr>
      </w:p>
    </w:sdtContent>
  </w:sdt>
  <w:p w14:paraId="0AF86AF8">
    <w:pPr>
      <w:spacing w:line="14" w:lineRule="auto"/>
      <w:jc w:val="left"/>
      <w:rPr>
        <w:kern w:val="0"/>
        <w:sz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E74798">
    <w:pPr>
      <w:spacing w:before="1" w:line="177" w:lineRule="auto"/>
      <w:jc w:val="right"/>
      <w:rPr>
        <w:rFonts w:ascii="宋体" w:hAnsi="宋体" w:eastAsia="宋体" w:cs="宋体"/>
        <w:sz w:val="31"/>
        <w:szCs w:val="31"/>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6D2FB4">
    <w:pPr>
      <w:spacing w:line="177" w:lineRule="auto"/>
      <w:ind w:left="274"/>
      <w:rPr>
        <w:rFonts w:ascii="宋体" w:hAnsi="宋体" w:eastAsia="宋体" w:cs="宋体"/>
        <w:sz w:val="31"/>
        <w:szCs w:val="31"/>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F603FE"/>
    <w:multiLevelType w:val="singleLevel"/>
    <w:tmpl w:val="1FF603FE"/>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4"/>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DVjZjRmMTk0NTQ5MjRlYmQ3ZmM1MmZlMmY3OWIyYmQifQ=="/>
  </w:docVars>
  <w:rsids>
    <w:rsidRoot w:val="00000000"/>
    <w:rsid w:val="01AF3811"/>
    <w:rsid w:val="03795BF7"/>
    <w:rsid w:val="086E756B"/>
    <w:rsid w:val="0ACF37E5"/>
    <w:rsid w:val="0B400BC6"/>
    <w:rsid w:val="0E68228D"/>
    <w:rsid w:val="0EA6787F"/>
    <w:rsid w:val="15276E52"/>
    <w:rsid w:val="19D32FBC"/>
    <w:rsid w:val="1E6A4395"/>
    <w:rsid w:val="25557A3D"/>
    <w:rsid w:val="26EA5ED7"/>
    <w:rsid w:val="27A93B82"/>
    <w:rsid w:val="2AE00186"/>
    <w:rsid w:val="308216BE"/>
    <w:rsid w:val="34FE1149"/>
    <w:rsid w:val="3A550786"/>
    <w:rsid w:val="3B7A130F"/>
    <w:rsid w:val="494A1329"/>
    <w:rsid w:val="4F8B6063"/>
    <w:rsid w:val="52FA3F96"/>
    <w:rsid w:val="55850F17"/>
    <w:rsid w:val="57AE6D93"/>
    <w:rsid w:val="5DDF10BA"/>
    <w:rsid w:val="5FB623A7"/>
    <w:rsid w:val="6E3851B0"/>
    <w:rsid w:val="784167CA"/>
    <w:rsid w:val="7A150417"/>
    <w:rsid w:val="7ED6775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semiHidden/>
    <w:qFormat/>
    <w:uiPriority w:val="0"/>
    <w:rPr>
      <w:rFonts w:ascii="仿宋" w:hAnsi="仿宋" w:eastAsia="仿宋" w:cs="仿宋"/>
      <w:sz w:val="34"/>
      <w:szCs w:val="34"/>
      <w:lang w:val="en-US" w:eastAsia="en-US" w:bidi="ar-SA"/>
    </w:rPr>
  </w:style>
  <w:style w:type="paragraph" w:styleId="3">
    <w:name w:val="footer"/>
    <w:autoRedefine/>
    <w:qFormat/>
    <w:uiPriority w:val="99"/>
    <w:pPr>
      <w:tabs>
        <w:tab w:val="center" w:pos="4153"/>
        <w:tab w:val="right" w:pos="8306"/>
      </w:tabs>
      <w:kinsoku w:val="0"/>
      <w:autoSpaceDE w:val="0"/>
      <w:autoSpaceDN w:val="0"/>
      <w:adjustRightInd w:val="0"/>
      <w:snapToGrid w:val="0"/>
      <w:spacing w:line="560" w:lineRule="exact"/>
      <w:textAlignment w:val="baseline"/>
    </w:pPr>
    <w:rPr>
      <w:rFonts w:ascii="Arial" w:hAnsi="Arial" w:eastAsia="Arial" w:cs="Arial"/>
      <w:snapToGrid w:val="0"/>
      <w:color w:val="000000"/>
      <w:sz w:val="18"/>
      <w:szCs w:val="18"/>
      <w:lang w:val="en-US" w:eastAsia="en-US" w:bidi="ar-SA"/>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7">
    <w:name w:val="Table Normal"/>
    <w:autoRedefine/>
    <w:semiHidden/>
    <w:unhideWhenUsed/>
    <w:qFormat/>
    <w:uiPriority w:val="0"/>
    <w:tblPr>
      <w:tblCellMar>
        <w:top w:w="0" w:type="dxa"/>
        <w:left w:w="0" w:type="dxa"/>
        <w:bottom w:w="0" w:type="dxa"/>
        <w:right w:w="0" w:type="dxa"/>
      </w:tblCellMar>
    </w:tblPr>
  </w:style>
  <w:style w:type="paragraph" w:customStyle="1" w:styleId="8">
    <w:name w:val="Table Text"/>
    <w:basedOn w:val="1"/>
    <w:autoRedefine/>
    <w:semiHidden/>
    <w:qFormat/>
    <w:uiPriority w:val="0"/>
    <w:rPr>
      <w:rFonts w:ascii="Arial" w:hAnsi="Arial" w:eastAsia="Arial" w:cs="Arial"/>
      <w:sz w:val="21"/>
      <w:szCs w:val="21"/>
      <w:lang w:val="en-US" w:eastAsia="en-US" w:bidi="ar-SA"/>
    </w:rPr>
  </w:style>
  <w:style w:type="paragraph" w:styleId="9">
    <w:name w:val="List Paragraph"/>
    <w:autoRedefine/>
    <w:unhideWhenUsed/>
    <w:qFormat/>
    <w:uiPriority w:val="99"/>
    <w:pPr>
      <w:kinsoku w:val="0"/>
      <w:autoSpaceDE w:val="0"/>
      <w:autoSpaceDN w:val="0"/>
      <w:adjustRightInd w:val="0"/>
      <w:snapToGrid w:val="0"/>
      <w:ind w:firstLine="420" w:firstLineChars="200"/>
      <w:textAlignment w:val="baseline"/>
    </w:pPr>
    <w:rPr>
      <w:rFonts w:ascii="Arial" w:hAnsi="Arial" w:eastAsia="Arial" w:cs="Arial"/>
      <w:snapToGrid w:val="0"/>
      <w:color w:val="000000"/>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10</Pages>
  <Words>1902</Words>
  <Characters>1968</Characters>
  <TotalTime>1</TotalTime>
  <ScaleCrop>false</ScaleCrop>
  <LinksUpToDate>false</LinksUpToDate>
  <CharactersWithSpaces>2129</CharactersWithSpaces>
  <Application>WPS Office_12.1.0.18276_F1E327BC-269C-435d-A152-05C5408002CA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2024-04-19T21:25:00Z</dcterms:created>
  <dc:creator>Administrator</dc:creator>
  <cp:lastModifiedBy>副食-曹勇</cp:lastModifiedBy>
  <cp:lastPrinted>2024-05-21T14:05:00Z</cp:lastPrinted>
  <dcterms:modified xsi:type="dcterms:W3CDTF">2024-10-11T07:48:22Z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2024-04-19T21:25:46Z</vt:filetime>
  </property>
  <property fmtid="{D5CDD505-2E9C-101B-9397-08002B2CF9AE}" pid="4" name="UsrData">
    <vt:lpwstr>662270d4e44a44001f699c5cwl</vt:lpwstr>
  </property>
  <property fmtid="{D5CDD505-2E9C-101B-9397-08002B2CF9AE}" pid="5" name="KSOProductBuildVer">
    <vt:lpwstr>2052-12.1.0.18276</vt:lpwstr>
  </property>
  <property fmtid="{D5CDD505-2E9C-101B-9397-08002B2CF9AE}" pid="6" name="ICV">
    <vt:lpwstr>A1E9AC54BF58440288AD196632C2A254_12</vt:lpwstr>
  </property>
</Properties>
</file>